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2F5C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673BAE77" w14:textId="77777777" w:rsidR="006D696D" w:rsidRDefault="006D696D" w:rsidP="006D696D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  <w:lang w:eastAsia="it-IT"/>
        </w:rPr>
        <w:t>NELLA BUSTA DELL’OFFERTA ECONOMICA</w:t>
      </w:r>
    </w:p>
    <w:p w14:paraId="77A10775" w14:textId="77777777" w:rsidR="006D696D" w:rsidRDefault="006D696D" w:rsidP="006D696D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  <w:lang w:eastAsia="ar-SA"/>
        </w:rPr>
      </w:pPr>
    </w:p>
    <w:p w14:paraId="77A819D9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06F48DE6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 Garibaldi, 50</w:t>
      </w:r>
    </w:p>
    <w:p w14:paraId="6EF471F7" w14:textId="77777777" w:rsidR="006D696D" w:rsidRDefault="006D696D" w:rsidP="006D696D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32C50086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14:paraId="4AB1EED1" w14:textId="77777777" w:rsidR="006D696D" w:rsidRDefault="006D696D" w:rsidP="006D696D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18"/>
        <w:gridCol w:w="8230"/>
      </w:tblGrid>
      <w:tr w:rsidR="006D696D" w14:paraId="2ECF0D03" w14:textId="77777777" w:rsidTr="006D696D">
        <w:trPr>
          <w:trHeight w:val="625"/>
        </w:trPr>
        <w:tc>
          <w:tcPr>
            <w:tcW w:w="141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14:paraId="2723B579" w14:textId="77777777" w:rsidR="006D696D" w:rsidRDefault="006D696D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230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14:paraId="1FF5ABDD" w14:textId="338AB6D4" w:rsidR="006D696D" w:rsidRPr="009F3823" w:rsidRDefault="002F3120" w:rsidP="009F3823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</w:pPr>
            <w:r>
              <w:rPr>
                <w:rFonts w:ascii="Tahoma" w:eastAsia="Tahoma" w:hAnsi="Tahoma" w:cs="Tahoma"/>
                <w:b/>
                <w:noProof/>
                <w:sz w:val="20"/>
                <w:szCs w:val="20"/>
                <w:lang w:eastAsia="it-IT"/>
              </w:rPr>
              <w:t xml:space="preserve">PROCEDURA APERTA PER L’AFFIDAMENTO DEI LAVORI DI CUI AL PROGETTO DENOMINATO </w:t>
            </w:r>
            <w:r w:rsidR="009F3823" w:rsidRPr="009F382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“STRADA PROVINCIALE N. 462R DI VAL D'ARDA. LAVORI DI CONSOLIDAMENTO DEL CORPO STRADALE E RIPRESA DELLA PAVIMENTAZIONE NEI TRATTI MAGGIORMENTE DEGRADATI. CUP D37H18001570001, CIG </w:t>
            </w:r>
            <w:r w:rsidR="008160AD" w:rsidRPr="008160AD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93981438F1</w:t>
            </w:r>
            <w:r w:rsidR="009F3823" w:rsidRPr="009F382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>“</w:t>
            </w:r>
            <w:r w:rsidR="009F3823" w:rsidRPr="009F382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</w:p>
        </w:tc>
      </w:tr>
    </w:tbl>
    <w:p w14:paraId="5832E9C1" w14:textId="77777777" w:rsidR="006D696D" w:rsidRDefault="006D696D" w:rsidP="006D696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14:paraId="343E7DC3" w14:textId="77777777" w:rsidR="006D696D" w:rsidRDefault="006D696D" w:rsidP="006D696D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14:paraId="5C6B63DA" w14:textId="655C5E76" w:rsidR="006D696D" w:rsidRDefault="006D696D" w:rsidP="006D696D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lang w:eastAsia="ar-SA"/>
        </w:rPr>
      </w:pPr>
      <w:r>
        <w:rPr>
          <w:rFonts w:ascii="Tahoma" w:eastAsia="Times New Roman" w:hAnsi="Tahoma" w:cs="Tahoma"/>
          <w:lang w:eastAsia="ar-SA"/>
        </w:rPr>
        <w:t xml:space="preserve">Importo complessivo dell’appalto: </w:t>
      </w: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F3823">
        <w:rPr>
          <w:rFonts w:ascii="Tahoma" w:eastAsia="Times New Roman" w:hAnsi="Tahoma" w:cs="Tahoma"/>
          <w:b/>
          <w:lang w:eastAsia="ar-SA"/>
        </w:rPr>
        <w:t>454.944,21</w:t>
      </w:r>
      <w:r w:rsidR="002F3120">
        <w:rPr>
          <w:rFonts w:ascii="Tahoma" w:eastAsia="Times New Roman" w:hAnsi="Tahoma" w:cs="Tahoma"/>
          <w:b/>
          <w:lang w:eastAsia="ar-SA"/>
        </w:rPr>
        <w:t xml:space="preserve"> </w:t>
      </w:r>
      <w:r>
        <w:rPr>
          <w:rFonts w:ascii="Tahoma" w:eastAsia="Times New Roman" w:hAnsi="Tahoma" w:cs="Tahoma"/>
          <w:lang w:eastAsia="ar-SA"/>
        </w:rPr>
        <w:t>al netto di I.V.A., di cui:</w:t>
      </w:r>
    </w:p>
    <w:p w14:paraId="1EE27D03" w14:textId="06D79F29" w:rsidR="006D696D" w:rsidRDefault="006D696D" w:rsidP="006D696D">
      <w:pPr>
        <w:widowControl w:val="0"/>
        <w:tabs>
          <w:tab w:val="left" w:pos="567"/>
          <w:tab w:val="left" w:pos="907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</w:t>
      </w:r>
      <w:r w:rsidR="009F3823">
        <w:rPr>
          <w:rFonts w:ascii="Tahoma" w:eastAsia="Times New Roman" w:hAnsi="Tahoma" w:cs="Tahoma"/>
          <w:b/>
          <w:lang w:eastAsia="ar-SA"/>
        </w:rPr>
        <w:t>448.367,65</w:t>
      </w:r>
      <w:r>
        <w:rPr>
          <w:rFonts w:ascii="Tahoma" w:eastAsia="Times New Roman" w:hAnsi="Tahoma" w:cs="Tahoma"/>
          <w:b/>
          <w:lang w:eastAsia="ar-SA"/>
        </w:rPr>
        <w:t xml:space="preserve"> per lavori, </w:t>
      </w:r>
      <w:r>
        <w:rPr>
          <w:rFonts w:ascii="Tahoma" w:eastAsia="Times New Roman" w:hAnsi="Tahoma" w:cs="Tahoma"/>
          <w:b/>
          <w:u w:val="single"/>
          <w:lang w:eastAsia="ar-SA"/>
        </w:rPr>
        <w:t>soggetti a ribasso</w:t>
      </w:r>
    </w:p>
    <w:p w14:paraId="71E29542" w14:textId="0C271EB7" w:rsidR="006D696D" w:rsidRDefault="006D696D" w:rsidP="006D696D">
      <w:pPr>
        <w:widowControl w:val="0"/>
        <w:tabs>
          <w:tab w:val="left" w:pos="142"/>
        </w:tabs>
        <w:suppressAutoHyphens/>
        <w:spacing w:after="0" w:line="276" w:lineRule="auto"/>
        <w:rPr>
          <w:rFonts w:ascii="Tahoma" w:eastAsia="Times New Roman" w:hAnsi="Tahoma" w:cs="Tahoma"/>
          <w:b/>
          <w:u w:val="single"/>
          <w:lang w:eastAsia="ar-SA"/>
        </w:rPr>
      </w:pPr>
      <w:r>
        <w:rPr>
          <w:rFonts w:ascii="Tahoma" w:eastAsia="Times New Roman" w:hAnsi="Tahoma" w:cs="Tahoma"/>
          <w:b/>
          <w:lang w:eastAsia="ar-SA"/>
        </w:rPr>
        <w:t xml:space="preserve">€     </w:t>
      </w:r>
      <w:r w:rsidR="009F3823">
        <w:rPr>
          <w:rFonts w:ascii="Tahoma" w:eastAsia="Times New Roman" w:hAnsi="Tahoma" w:cs="Tahoma"/>
          <w:b/>
          <w:lang w:eastAsia="ar-SA"/>
        </w:rPr>
        <w:t>6.576,56</w:t>
      </w:r>
      <w:r>
        <w:rPr>
          <w:rFonts w:ascii="Tahoma" w:eastAsia="Times New Roman" w:hAnsi="Tahoma" w:cs="Tahoma"/>
          <w:b/>
          <w:lang w:eastAsia="ar-SA"/>
        </w:rPr>
        <w:t xml:space="preserve"> per oneri di sicurezza, </w:t>
      </w:r>
      <w:r>
        <w:rPr>
          <w:rFonts w:ascii="Tahoma" w:eastAsia="Times New Roman" w:hAnsi="Tahoma" w:cs="Tahoma"/>
          <w:b/>
          <w:u w:val="single"/>
          <w:lang w:eastAsia="ar-SA"/>
        </w:rPr>
        <w:t>non soggetti a ribasso</w:t>
      </w:r>
    </w:p>
    <w:p w14:paraId="1C84F585" w14:textId="77777777" w:rsidR="006D696D" w:rsidRDefault="006D696D" w:rsidP="006D696D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14:paraId="33CBC290" w14:textId="77777777" w:rsidR="006D696D" w:rsidRDefault="006D696D" w:rsidP="006D696D">
      <w:pPr>
        <w:autoSpaceDE w:val="0"/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>
        <w:rPr>
          <w:rFonts w:ascii="Tahoma" w:eastAsia="Times New Roman" w:hAnsi="Tahoma" w:cs="Tahoma"/>
          <w:color w:val="000000"/>
        </w:rPr>
        <w:t>Il sottoscritto ………………………………………………………………........................... nato a …..…......…………………....... il ……......………………………….. nella sua qualità di (</w:t>
      </w:r>
      <w:r>
        <w:rPr>
          <w:rFonts w:ascii="Tahoma" w:eastAsia="Times New Roman" w:hAnsi="Tahoma" w:cs="Tahoma"/>
          <w:i/>
          <w:color w:val="000000"/>
        </w:rPr>
        <w:t>i</w:t>
      </w:r>
      <w:r>
        <w:rPr>
          <w:rFonts w:ascii="Tahoma" w:hAnsi="Tahoma" w:cs="Tahoma"/>
          <w:i/>
        </w:rPr>
        <w:t>ndicare se titolare/Legale rappresentante/procuratore speciale/generale</w:t>
      </w:r>
      <w:r>
        <w:rPr>
          <w:rFonts w:ascii="Tahoma" w:eastAsia="Times New Roman" w:hAnsi="Tahoma" w:cs="Tahoma"/>
          <w:color w:val="000000"/>
        </w:rPr>
        <w:t>) ……………………………………............… dell’impresa …………………….………………..…………………...................…………………………………….. con sede a …........….....………………. via…………………………..……………………......................................., C.F. ………………………, P. IVA …....................., in relazione alla procedura indicata in oggetto,</w:t>
      </w:r>
    </w:p>
    <w:p w14:paraId="2AF3E096" w14:textId="77777777" w:rsidR="006D696D" w:rsidRDefault="006D696D" w:rsidP="006D696D">
      <w:pPr>
        <w:spacing w:after="0" w:line="240" w:lineRule="auto"/>
        <w:jc w:val="both"/>
        <w:rPr>
          <w:rFonts w:ascii="Tahoma" w:eastAsia="Times New Roman" w:hAnsi="Tahoma" w:cs="Tahoma"/>
        </w:rPr>
      </w:pPr>
    </w:p>
    <w:p w14:paraId="68FB9EE6" w14:textId="77777777" w:rsidR="006D696D" w:rsidRDefault="006D696D" w:rsidP="006D696D">
      <w:pPr>
        <w:widowControl w:val="0"/>
        <w:autoSpaceDE w:val="0"/>
        <w:spacing w:before="180" w:after="120" w:line="238" w:lineRule="atLeast"/>
        <w:jc w:val="center"/>
        <w:rPr>
          <w:rFonts w:ascii="Tahoma" w:eastAsia="Arial Unicode MS" w:hAnsi="Tahoma" w:cs="Tahoma"/>
          <w:color w:val="000000"/>
        </w:rPr>
      </w:pPr>
      <w:r>
        <w:rPr>
          <w:rFonts w:ascii="Tahoma" w:eastAsia="Arial Unicode MS" w:hAnsi="Tahoma" w:cs="Tahoma"/>
          <w:b/>
          <w:bCs/>
          <w:color w:val="000000"/>
        </w:rPr>
        <w:t xml:space="preserve">DICHIARA, </w:t>
      </w:r>
      <w:r>
        <w:rPr>
          <w:rFonts w:ascii="Tahoma" w:eastAsia="Arial Unicode MS" w:hAnsi="Tahoma" w:cs="Tahoma"/>
          <w:color w:val="000000"/>
          <w:u w:val="single"/>
        </w:rPr>
        <w:t>ai sensi dell’art. 95, comma 10, del D.Lgs. 50/2016,</w:t>
      </w:r>
    </w:p>
    <w:p w14:paraId="180BD78A" w14:textId="77777777" w:rsidR="006D696D" w:rsidRDefault="006D696D" w:rsidP="006D696D">
      <w:pPr>
        <w:widowControl w:val="0"/>
        <w:numPr>
          <w:ilvl w:val="0"/>
          <w:numId w:val="1"/>
        </w:numPr>
        <w:suppressAutoHyphens/>
        <w:autoSpaceDE w:val="0"/>
        <w:spacing w:before="280" w:after="119" w:line="276" w:lineRule="auto"/>
        <w:ind w:left="426"/>
        <w:jc w:val="both"/>
        <w:rPr>
          <w:rFonts w:ascii="Tahoma" w:eastAsia="Arial Unicode MS" w:hAnsi="Tahoma" w:cs="Tahoma"/>
          <w:b/>
          <w:kern w:val="2"/>
          <w:lang w:eastAsia="ar-SA"/>
        </w:rPr>
      </w:pP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che i propri 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>COSTI DELLA MANODOPERA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 xml:space="preserve"> per l’esecuzione dell’appalto, che ammontano ad € ___________________ (in cifre) _______________________________________________ euro (in lettere) (</w:t>
      </w:r>
      <w:r>
        <w:rPr>
          <w:rFonts w:ascii="Tahoma" w:eastAsia="Arial Unicode MS" w:hAnsi="Tahoma" w:cs="Tahoma"/>
          <w:i/>
          <w:color w:val="000000"/>
          <w:kern w:val="2"/>
          <w:lang w:eastAsia="ar-SA"/>
        </w:rPr>
        <w:t>la cifra deve coincidere con quella caricata dall’operatore economico a sistema sulla piattaforma telematica SATER nell’apposito campo dell’offerta economica</w:t>
      </w:r>
      <w:r>
        <w:rPr>
          <w:rFonts w:ascii="Tahoma" w:eastAsia="Arial Unicode MS" w:hAnsi="Tahoma" w:cs="Tahoma"/>
          <w:color w:val="000000"/>
          <w:kern w:val="2"/>
          <w:lang w:eastAsia="ar-SA"/>
        </w:rPr>
        <w:t>),</w:t>
      </w:r>
      <w:r>
        <w:rPr>
          <w:rFonts w:ascii="Tahoma" w:eastAsia="Arial Unicode MS" w:hAnsi="Tahoma" w:cs="Tahoma"/>
          <w:b/>
          <w:color w:val="000000"/>
          <w:kern w:val="2"/>
          <w:lang w:eastAsia="ar-SA"/>
        </w:rPr>
        <w:t xml:space="preserve"> scaturiscono dal seguente calcolo: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9"/>
        <w:gridCol w:w="1768"/>
        <w:gridCol w:w="1767"/>
        <w:gridCol w:w="1767"/>
        <w:gridCol w:w="1494"/>
        <w:gridCol w:w="2040"/>
      </w:tblGrid>
      <w:tr w:rsidR="006D696D" w14:paraId="1C8F7BE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97E3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8F44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01F8F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79488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E83E" w14:textId="77777777" w:rsidR="006D696D" w:rsidRDefault="006D696D">
            <w:pPr>
              <w:widowControl w:val="0"/>
              <w:suppressAutoHyphens/>
              <w:autoSpaceDE w:val="0"/>
              <w:spacing w:after="119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6D42" w14:textId="77777777" w:rsidR="006D696D" w:rsidRDefault="006D696D">
            <w:pPr>
              <w:widowControl w:val="0"/>
              <w:suppressAutoHyphens/>
              <w:autoSpaceDE w:val="0"/>
              <w:spacing w:after="0" w:line="238" w:lineRule="atLeast"/>
              <w:jc w:val="center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  <w:r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  <w:t>Costo complessivo (A x B) (in euro)</w:t>
            </w:r>
          </w:p>
        </w:tc>
      </w:tr>
      <w:tr w:rsidR="006D696D" w14:paraId="6875A8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41B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3839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1DD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662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DDEC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64E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60086D79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5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BA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FC8D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809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0D9B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D5D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062ECDA8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A90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4DE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B8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A56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030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D65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3F4EC2CB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57C8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84D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A7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56A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1615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1B4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  <w:tr w:rsidR="006D696D" w14:paraId="5EDF00A1" w14:textId="77777777" w:rsidTr="006D696D">
        <w:trPr>
          <w:jc w:val="center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C893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9FA4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5A87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1F0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64F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418A" w14:textId="77777777" w:rsidR="006D696D" w:rsidRDefault="006D696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2C2814DB" w14:textId="77777777" w:rsidR="006D696D" w:rsidRDefault="006D696D" w:rsidP="006D696D">
      <w:pPr>
        <w:widowControl w:val="0"/>
        <w:suppressAutoHyphens/>
        <w:autoSpaceDE w:val="0"/>
        <w:spacing w:before="360" w:after="119" w:line="238" w:lineRule="atLeast"/>
        <w:ind w:left="4820" w:right="-425"/>
        <w:jc w:val="right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kern w:val="2"/>
          <w:sz w:val="20"/>
          <w:szCs w:val="20"/>
          <w:lang w:eastAsia="ar-SA"/>
        </w:rPr>
        <w:t>Totale colonna costo complessivo € __________________</w:t>
      </w:r>
    </w:p>
    <w:p w14:paraId="18B4E369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NOTA BENE: in caso di RTI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u w:val="single"/>
          <w:lang w:eastAsia="ar-SA"/>
        </w:rPr>
        <w:t>non ancora costituiti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  <w:lang w:eastAsia="ar-SA"/>
        </w:rPr>
        <w:t>, la dichiarazione va sottoscritta digitalmente da parte dei titolari/legali rappresentanti/procuratori dell’impresa mandataria e delle imprese mandanti dei raggruppamenti temporanei di imprese.</w:t>
      </w:r>
    </w:p>
    <w:p w14:paraId="6E85026B" w14:textId="77777777" w:rsidR="006D696D" w:rsidRDefault="006D696D" w:rsidP="006D696D">
      <w:pPr>
        <w:widowControl w:val="0"/>
        <w:suppressAutoHyphens/>
        <w:autoSpaceDE w:val="0"/>
        <w:spacing w:after="119" w:line="240" w:lineRule="auto"/>
        <w:jc w:val="both"/>
        <w:rPr>
          <w:b/>
          <w:kern w:val="2"/>
          <w:lang w:eastAsia="ar-SA"/>
        </w:rPr>
      </w:pPr>
      <w:r>
        <w:rPr>
          <w:rFonts w:ascii="Tahoma" w:eastAsia="Arial Unicode MS" w:hAnsi="Tahoma" w:cs="Tahoma"/>
          <w:b/>
          <w:kern w:val="2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14:paraId="7FBAA373" w14:textId="77777777" w:rsidR="006D696D" w:rsidRDefault="006D696D" w:rsidP="006D696D"/>
    <w:p w14:paraId="361D783A" w14:textId="77777777" w:rsidR="006D696D" w:rsidRDefault="006D696D" w:rsidP="006D696D"/>
    <w:p w14:paraId="239A0FE1" w14:textId="77777777" w:rsidR="006D696D" w:rsidRDefault="006D696D" w:rsidP="006D696D"/>
    <w:p w14:paraId="685FF72A" w14:textId="77777777" w:rsidR="006D696D" w:rsidRDefault="006D696D" w:rsidP="006D696D"/>
    <w:p w14:paraId="4A438456" w14:textId="77777777" w:rsidR="006D22F1" w:rsidRDefault="006D22F1"/>
    <w:sectPr w:rsidR="006D22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53559"/>
    <w:multiLevelType w:val="hybridMultilevel"/>
    <w:tmpl w:val="B11ACF5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5358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6D"/>
    <w:rsid w:val="002F3120"/>
    <w:rsid w:val="002F6D3F"/>
    <w:rsid w:val="006D22F1"/>
    <w:rsid w:val="006D696D"/>
    <w:rsid w:val="008160AD"/>
    <w:rsid w:val="009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F274"/>
  <w15:chartTrackingRefBased/>
  <w15:docId w15:val="{98BAE1D8-008B-4822-97AD-14B7EFB1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96D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5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Burgazzi, Ramona</cp:lastModifiedBy>
  <cp:revision>6</cp:revision>
  <dcterms:created xsi:type="dcterms:W3CDTF">2022-04-01T07:33:00Z</dcterms:created>
  <dcterms:modified xsi:type="dcterms:W3CDTF">2022-09-09T07:09:00Z</dcterms:modified>
</cp:coreProperties>
</file>