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50E2D027" w:rsidR="002E072B" w:rsidRPr="002E072B" w:rsidRDefault="00C91583" w:rsidP="002E072B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9158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PROCEDURA APERTA PER 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L’AFFIDAMENTO DEI LAVORI DI CUI AL PROGETTO DENOMINATO “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STRADA PROVINCIALE N. 65 DI CALDAROLA. LAVORI DI CONSOLIDAMENTO DEL CORPO STRADALE E PAVIMENTAZIONE NEL TRATTO IN COMUNE DI PIOZZANO. CUP: D57H21002840004</w:t>
            </w:r>
            <w:r w:rsidR="001A0BEE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.</w:t>
            </w:r>
            <w:r w:rsidR="00873DAB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”</w:t>
            </w:r>
            <w:r w:rsidR="001A0BEE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 xml:space="preserve"> </w:t>
            </w:r>
            <w:proofErr w:type="gramStart"/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CIG</w:t>
            </w:r>
            <w:proofErr w:type="gramEnd"/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 </w:t>
            </w:r>
            <w:r w:rsidR="00D47AD3" w:rsidRPr="00D47AD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8932515092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.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63AA4E9F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A06233">
        <w:rPr>
          <w:rFonts w:ascii="Tahoma" w:eastAsia="Times New Roman" w:hAnsi="Tahoma" w:cs="Tahoma"/>
          <w:b/>
          <w:lang w:eastAsia="ar-SA"/>
        </w:rPr>
        <w:t>645.030,37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2ED687AD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A06233">
        <w:rPr>
          <w:rFonts w:ascii="Tahoma" w:eastAsia="Times New Roman" w:hAnsi="Tahoma" w:cs="Tahoma"/>
          <w:b/>
          <w:lang w:eastAsia="ar-SA"/>
        </w:rPr>
        <w:t>640.030,37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174106B4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 </w:t>
      </w:r>
      <w:r w:rsidR="00A06233">
        <w:rPr>
          <w:rFonts w:ascii="Tahoma" w:eastAsia="Times New Roman" w:hAnsi="Tahoma" w:cs="Tahoma"/>
          <w:b/>
          <w:lang w:eastAsia="ar-SA"/>
        </w:rPr>
        <w:t>5</w:t>
      </w:r>
      <w:r w:rsidR="009B1B5E" w:rsidRPr="00A06233">
        <w:rPr>
          <w:rFonts w:ascii="Tahoma" w:eastAsia="Times New Roman" w:hAnsi="Tahoma" w:cs="Tahoma"/>
          <w:b/>
          <w:lang w:eastAsia="ar-SA"/>
        </w:rPr>
        <w:t>.0</w:t>
      </w:r>
      <w:r w:rsidR="00C91583" w:rsidRPr="00A06233">
        <w:rPr>
          <w:rFonts w:ascii="Tahoma" w:eastAsia="Times New Roman" w:hAnsi="Tahoma" w:cs="Tahoma"/>
          <w:b/>
          <w:lang w:eastAsia="ar-SA"/>
        </w:rPr>
        <w:t>00</w:t>
      </w:r>
      <w:r w:rsidRPr="00A06233">
        <w:rPr>
          <w:rFonts w:ascii="Tahoma" w:eastAsia="Times New Roman" w:hAnsi="Tahoma" w:cs="Tahoma"/>
          <w:b/>
          <w:lang w:eastAsia="ar-SA"/>
        </w:rPr>
        <w:t>,</w:t>
      </w:r>
      <w:r w:rsidR="00C91583" w:rsidRPr="00A06233">
        <w:rPr>
          <w:rFonts w:ascii="Tahoma" w:eastAsia="Times New Roman" w:hAnsi="Tahoma" w:cs="Tahoma"/>
          <w:b/>
          <w:lang w:eastAsia="ar-SA"/>
        </w:rPr>
        <w:t>00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30A41644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, la dichiarazione va sottoscritta digitalmente da parte dei titolari/legali rappresentanti/procuratori dell’impresa mandataria e delle imprese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lastRenderedPageBreak/>
        <w:t>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5D8" w14:textId="77777777" w:rsidR="00D66183" w:rsidRDefault="001A0BE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A0BEE"/>
    <w:rsid w:val="001D02EB"/>
    <w:rsid w:val="002A72F4"/>
    <w:rsid w:val="002E072B"/>
    <w:rsid w:val="00404411"/>
    <w:rsid w:val="00522195"/>
    <w:rsid w:val="00564B9E"/>
    <w:rsid w:val="005D0569"/>
    <w:rsid w:val="005D5F2B"/>
    <w:rsid w:val="00832901"/>
    <w:rsid w:val="00873DAB"/>
    <w:rsid w:val="00944CBA"/>
    <w:rsid w:val="009B1B5E"/>
    <w:rsid w:val="00A06233"/>
    <w:rsid w:val="00AC3F19"/>
    <w:rsid w:val="00BC505E"/>
    <w:rsid w:val="00C4204C"/>
    <w:rsid w:val="00C91583"/>
    <w:rsid w:val="00D47AD3"/>
    <w:rsid w:val="00E53110"/>
    <w:rsid w:val="00E9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17</cp:revision>
  <dcterms:created xsi:type="dcterms:W3CDTF">2020-12-07T12:51:00Z</dcterms:created>
  <dcterms:modified xsi:type="dcterms:W3CDTF">2021-10-07T07:18:00Z</dcterms:modified>
</cp:coreProperties>
</file>