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5F091" w14:textId="77777777" w:rsidR="00D237CD" w:rsidRDefault="00D237CD" w:rsidP="00D237CD">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1F6ABA67" w14:textId="77777777" w:rsidR="00D237CD" w:rsidRDefault="00D237CD" w:rsidP="00D237CD">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5C7DBF15" w14:textId="77777777" w:rsidR="00D237CD" w:rsidRDefault="00D237CD" w:rsidP="00D237CD">
      <w:pPr>
        <w:spacing w:after="0" w:line="240" w:lineRule="auto"/>
        <w:jc w:val="center"/>
        <w:rPr>
          <w:rFonts w:ascii="Tahoma" w:eastAsia="Times New Roman" w:hAnsi="Tahoma" w:cs="Tahoma"/>
          <w:sz w:val="18"/>
          <w:szCs w:val="18"/>
        </w:rPr>
      </w:pPr>
    </w:p>
    <w:p w14:paraId="5F187546" w14:textId="77777777" w:rsidR="00D237CD" w:rsidRDefault="00D237CD" w:rsidP="00D237CD">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4857E6CE" w14:textId="77777777" w:rsidR="00D237CD" w:rsidRDefault="00D237CD" w:rsidP="00D237CD">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6F3E47A5" w14:textId="77777777" w:rsidR="00D237CD" w:rsidRDefault="00D237CD" w:rsidP="00D237CD">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434F8AD7" w14:textId="77777777" w:rsidR="00D237CD" w:rsidRDefault="00D237CD" w:rsidP="00D237CD">
      <w:pPr>
        <w:spacing w:after="0" w:line="240" w:lineRule="auto"/>
        <w:jc w:val="both"/>
        <w:rPr>
          <w:rFonts w:ascii="Tahoma" w:eastAsia="Times New Roman" w:hAnsi="Tahoma" w:cs="Tahoma"/>
          <w:sz w:val="18"/>
          <w:szCs w:val="18"/>
        </w:rPr>
      </w:pPr>
    </w:p>
    <w:p w14:paraId="5D8E245C" w14:textId="63EC44BF" w:rsidR="0034589E" w:rsidRPr="0034589E" w:rsidRDefault="00D237CD" w:rsidP="0034589E">
      <w:pPr>
        <w:tabs>
          <w:tab w:val="left" w:pos="0"/>
        </w:tabs>
        <w:spacing w:line="240" w:lineRule="auto"/>
        <w:jc w:val="both"/>
        <w:rPr>
          <w:rFonts w:ascii="Tahoma" w:eastAsia="Times New Roman" w:hAnsi="Tahoma" w:cs="Tahoma"/>
          <w:b/>
          <w:bCs/>
          <w:sz w:val="20"/>
          <w:szCs w:val="20"/>
          <w:lang w:eastAsia="it-IT" w:bidi="it-IT"/>
        </w:rPr>
      </w:pPr>
      <w:r w:rsidRPr="00D237CD">
        <w:rPr>
          <w:rFonts w:ascii="Tahoma" w:eastAsia="Times New Roman" w:hAnsi="Tahoma" w:cs="Tahoma"/>
          <w:b/>
          <w:sz w:val="20"/>
          <w:szCs w:val="20"/>
          <w:u w:val="single"/>
        </w:rPr>
        <w:t>OGGETTO:</w:t>
      </w:r>
      <w:r w:rsidRPr="00D237CD">
        <w:rPr>
          <w:rFonts w:ascii="Tahoma" w:eastAsia="Times New Roman" w:hAnsi="Tahoma" w:cs="Tahoma"/>
          <w:b/>
          <w:sz w:val="20"/>
          <w:szCs w:val="20"/>
        </w:rPr>
        <w:t xml:space="preserve"> </w:t>
      </w:r>
      <w:r w:rsidR="00F14DFA" w:rsidRPr="00F14DFA">
        <w:rPr>
          <w:rFonts w:ascii="Tahoma" w:eastAsia="Times New Roman" w:hAnsi="Tahoma" w:cs="Tahoma"/>
          <w:b/>
          <w:bCs/>
          <w:sz w:val="20"/>
          <w:szCs w:val="20"/>
          <w:lang w:eastAsia="it-IT" w:bidi="it-IT"/>
        </w:rPr>
        <w:t xml:space="preserve">PROCEDURA APERTA PER </w:t>
      </w:r>
      <w:r w:rsidR="003B5AE5" w:rsidRPr="003B5AE5">
        <w:rPr>
          <w:rFonts w:ascii="Tahoma" w:eastAsia="Times New Roman" w:hAnsi="Tahoma" w:cs="Tahoma"/>
          <w:b/>
          <w:bCs/>
          <w:sz w:val="20"/>
          <w:szCs w:val="20"/>
          <w:lang w:eastAsia="it-IT" w:bidi="it-IT"/>
        </w:rPr>
        <w:t>L’AFFIDAMENTO DEI LAVORI DI CUI AL PROGETTO DENOMINATO “</w:t>
      </w:r>
      <w:r w:rsidR="003B5AE5" w:rsidRPr="003B5AE5">
        <w:rPr>
          <w:rFonts w:ascii="Tahoma" w:eastAsia="Times New Roman" w:hAnsi="Tahoma" w:cs="Tahoma"/>
          <w:b/>
          <w:bCs/>
          <w:sz w:val="20"/>
          <w:szCs w:val="20"/>
          <w:lang w:val="en-US" w:eastAsia="it-IT" w:bidi="it-IT"/>
        </w:rPr>
        <w:t>STRADA PROVINCIALE N. 65 DI CALDAROLA. LAVORI DI CONSOLIDAMENTO DEL CORPO STRADALE E PAVIMENTAZIONE NEL TRATTO IN COMUNE DI PIOZZANO. CUP: D57H21002840004.</w:t>
      </w:r>
      <w:r w:rsidR="003B5AE5" w:rsidRPr="003B5AE5">
        <w:rPr>
          <w:rFonts w:ascii="Tahoma" w:eastAsia="Times New Roman" w:hAnsi="Tahoma" w:cs="Tahoma"/>
          <w:b/>
          <w:bCs/>
          <w:sz w:val="20"/>
          <w:szCs w:val="20"/>
          <w:lang w:eastAsia="it-IT" w:bidi="it-IT"/>
        </w:rPr>
        <w:t xml:space="preserve">” CIG </w:t>
      </w:r>
      <w:r w:rsidR="00787343" w:rsidRPr="00787343">
        <w:rPr>
          <w:rFonts w:ascii="Tahoma" w:eastAsia="Times New Roman" w:hAnsi="Tahoma" w:cs="Tahoma"/>
          <w:b/>
          <w:bCs/>
          <w:sz w:val="20"/>
          <w:szCs w:val="20"/>
          <w:lang w:eastAsia="it-IT" w:bidi="it-IT"/>
        </w:rPr>
        <w:t>8932515092</w:t>
      </w:r>
      <w:r w:rsidR="003B5AE5" w:rsidRPr="003B5AE5">
        <w:rPr>
          <w:rFonts w:ascii="Tahoma" w:eastAsia="Times New Roman" w:hAnsi="Tahoma" w:cs="Tahoma"/>
          <w:b/>
          <w:bCs/>
          <w:sz w:val="20"/>
          <w:szCs w:val="20"/>
          <w:lang w:eastAsia="it-IT" w:bidi="it-IT"/>
        </w:rPr>
        <w:t>.</w:t>
      </w:r>
    </w:p>
    <w:p w14:paraId="3115B77D" w14:textId="77777777" w:rsidR="00D237CD" w:rsidRDefault="00D237CD" w:rsidP="0034589E">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D237CD" w14:paraId="7CE41883" w14:textId="77777777" w:rsidTr="00D237CD">
        <w:tc>
          <w:tcPr>
            <w:tcW w:w="1320" w:type="dxa"/>
            <w:gridSpan w:val="2"/>
            <w:tcBorders>
              <w:top w:val="double" w:sz="2" w:space="0" w:color="C0C0C0"/>
              <w:left w:val="double" w:sz="2" w:space="0" w:color="C0C0C0"/>
              <w:bottom w:val="double" w:sz="2" w:space="0" w:color="C0C0C0"/>
              <w:right w:val="nil"/>
            </w:tcBorders>
            <w:hideMark/>
          </w:tcPr>
          <w:p w14:paraId="292CF6A0" w14:textId="77777777" w:rsidR="00D237CD" w:rsidRDefault="00D237CD">
            <w:pPr>
              <w:spacing w:before="159" w:after="0" w:line="240" w:lineRule="auto"/>
              <w:jc w:val="both"/>
              <w:rPr>
                <w:rFonts w:ascii="Tahoma" w:eastAsia="Times New Roman" w:hAnsi="Tahoma" w:cs="Tahoma"/>
                <w:sz w:val="18"/>
                <w:szCs w:val="18"/>
              </w:rPr>
            </w:pPr>
            <w:bookmarkStart w:id="0" w:name="_Hlk254170315"/>
            <w:bookmarkStart w:id="1" w:name="OLE_LINK2"/>
            <w:bookmarkStart w:id="2" w:name="OLE_LINK1"/>
            <w:bookmarkEnd w:id="0"/>
            <w:bookmarkEnd w:id="1"/>
            <w:bookmarkEnd w:id="2"/>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3CFE2527"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56AE9F26" w14:textId="77777777" w:rsidTr="00D237CD">
        <w:tc>
          <w:tcPr>
            <w:tcW w:w="709" w:type="dxa"/>
            <w:tcBorders>
              <w:top w:val="double" w:sz="2" w:space="0" w:color="C0C0C0"/>
              <w:left w:val="double" w:sz="2" w:space="0" w:color="C0C0C0"/>
              <w:bottom w:val="double" w:sz="2" w:space="0" w:color="C0C0C0"/>
              <w:right w:val="nil"/>
            </w:tcBorders>
            <w:hideMark/>
          </w:tcPr>
          <w:p w14:paraId="558D6781"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2CC89AE7" w14:textId="77777777" w:rsidR="00D237CD" w:rsidRDefault="00D237CD">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26EB5DFF"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2E81BD74" w14:textId="77777777" w:rsidR="00D237CD" w:rsidRDefault="00D237CD">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424DDF5C"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407EAC8E"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42C04394" w14:textId="77777777" w:rsidTr="00D237CD">
        <w:tc>
          <w:tcPr>
            <w:tcW w:w="1320" w:type="dxa"/>
            <w:gridSpan w:val="2"/>
            <w:tcBorders>
              <w:top w:val="double" w:sz="2" w:space="0" w:color="C0C0C0"/>
              <w:left w:val="double" w:sz="2" w:space="0" w:color="C0C0C0"/>
              <w:bottom w:val="double" w:sz="2" w:space="0" w:color="C0C0C0"/>
              <w:right w:val="nil"/>
            </w:tcBorders>
            <w:hideMark/>
          </w:tcPr>
          <w:p w14:paraId="041C4D4D"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4CCE23F1" w14:textId="77777777" w:rsidR="00D237CD" w:rsidRDefault="00D237CD">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1B45AB65"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5ACD092C"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06E5C1C4"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7473B72"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130552B0" w14:textId="77777777" w:rsidTr="00D237CD">
        <w:tc>
          <w:tcPr>
            <w:tcW w:w="1320" w:type="dxa"/>
            <w:gridSpan w:val="2"/>
            <w:tcBorders>
              <w:top w:val="double" w:sz="2" w:space="0" w:color="C0C0C0"/>
              <w:left w:val="double" w:sz="2" w:space="0" w:color="C0C0C0"/>
              <w:bottom w:val="double" w:sz="2" w:space="0" w:color="C0C0C0"/>
              <w:right w:val="nil"/>
            </w:tcBorders>
            <w:hideMark/>
          </w:tcPr>
          <w:p w14:paraId="64ED635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020849D6"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1B8D4DE8" w14:textId="77777777" w:rsidTr="00D237CD">
        <w:tc>
          <w:tcPr>
            <w:tcW w:w="1320" w:type="dxa"/>
            <w:gridSpan w:val="2"/>
            <w:tcBorders>
              <w:top w:val="double" w:sz="2" w:space="0" w:color="C0C0C0"/>
              <w:left w:val="double" w:sz="2" w:space="0" w:color="C0C0C0"/>
              <w:bottom w:val="double" w:sz="2" w:space="0" w:color="C0C0C0"/>
              <w:right w:val="nil"/>
            </w:tcBorders>
            <w:hideMark/>
          </w:tcPr>
          <w:p w14:paraId="4E41E967"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51A3FF7D"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50E011A2" w14:textId="77777777" w:rsidTr="00D237CD">
        <w:trPr>
          <w:trHeight w:val="419"/>
        </w:trPr>
        <w:tc>
          <w:tcPr>
            <w:tcW w:w="1710" w:type="dxa"/>
            <w:gridSpan w:val="4"/>
            <w:tcBorders>
              <w:top w:val="double" w:sz="2" w:space="0" w:color="C0C0C0"/>
              <w:left w:val="double" w:sz="2" w:space="0" w:color="C0C0C0"/>
              <w:bottom w:val="double" w:sz="2" w:space="0" w:color="C0C0C0"/>
              <w:right w:val="nil"/>
            </w:tcBorders>
            <w:hideMark/>
          </w:tcPr>
          <w:p w14:paraId="16F27B8D"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6F7A8186"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49C7DF7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13D41CAA"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4B5C7016"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444DD06"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26A423FA" w14:textId="77777777" w:rsidTr="00D237CD">
        <w:tc>
          <w:tcPr>
            <w:tcW w:w="1815" w:type="dxa"/>
            <w:gridSpan w:val="5"/>
            <w:tcBorders>
              <w:top w:val="double" w:sz="2" w:space="0" w:color="C0C0C0"/>
              <w:left w:val="double" w:sz="2" w:space="0" w:color="C0C0C0"/>
              <w:bottom w:val="double" w:sz="2" w:space="0" w:color="C0C0C0"/>
              <w:right w:val="nil"/>
            </w:tcBorders>
            <w:hideMark/>
          </w:tcPr>
          <w:p w14:paraId="3F11679E"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19C0E43B"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18005805"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603D6E36"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2FBA08E0"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EF34B80"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62DF0101" w14:textId="77777777" w:rsidTr="00D237CD">
        <w:trPr>
          <w:trHeight w:val="390"/>
        </w:trPr>
        <w:tc>
          <w:tcPr>
            <w:tcW w:w="1425" w:type="dxa"/>
            <w:gridSpan w:val="3"/>
            <w:tcBorders>
              <w:top w:val="double" w:sz="2" w:space="0" w:color="C0C0C0"/>
              <w:left w:val="double" w:sz="2" w:space="0" w:color="C0C0C0"/>
              <w:bottom w:val="double" w:sz="2" w:space="0" w:color="C0C0C0"/>
              <w:right w:val="nil"/>
            </w:tcBorders>
            <w:hideMark/>
          </w:tcPr>
          <w:p w14:paraId="0204E35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10918ECB" w14:textId="77777777" w:rsidR="00D237CD" w:rsidRDefault="00D237CD">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3B1FB899"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4AF98E90" w14:textId="77777777" w:rsidR="00D237CD" w:rsidRDefault="00D237CD">
            <w:pPr>
              <w:snapToGrid w:val="0"/>
              <w:spacing w:before="159" w:after="0" w:line="240" w:lineRule="auto"/>
              <w:jc w:val="both"/>
              <w:rPr>
                <w:rFonts w:ascii="Tahoma" w:eastAsia="Times New Roman" w:hAnsi="Tahoma" w:cs="Tahoma"/>
                <w:sz w:val="18"/>
                <w:szCs w:val="18"/>
              </w:rPr>
            </w:pPr>
          </w:p>
        </w:tc>
      </w:tr>
    </w:tbl>
    <w:p w14:paraId="20366346" w14:textId="77777777" w:rsidR="00D237CD" w:rsidRDefault="00D237CD" w:rsidP="00D237CD">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618B3B16" w14:textId="77777777" w:rsidR="00D237CD" w:rsidRDefault="00D237CD" w:rsidP="00D237CD">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35669FD9" w14:textId="77777777" w:rsidR="00D237CD" w:rsidRDefault="00D237CD" w:rsidP="00D237CD">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3D0F0E0A"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059A770B"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11D59992" w14:textId="77777777" w:rsidR="00D237CD" w:rsidRDefault="00D237CD" w:rsidP="00D237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4A712ED6" w14:textId="77777777" w:rsidR="00D237CD" w:rsidRDefault="00D237CD" w:rsidP="00D237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731E9571"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mandante di Raggruppamento Temporaneo di concorrenti o di Consorzio ex art. 45, comma 2, lett. d) ed e) del D.Lgs. n. 50/2016;</w:t>
      </w:r>
    </w:p>
    <w:p w14:paraId="7757F7C0" w14:textId="77777777" w:rsidR="00D237CD" w:rsidRDefault="00D237CD" w:rsidP="00D237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04C86994" w14:textId="77777777" w:rsidR="00D237CD" w:rsidRDefault="00D237CD" w:rsidP="00D237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17870ABD"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fra società cooperative di produzione e lavoro ai sensi dell’art. 45, comma 2, lett. b) del D.Lgs. n. 50/2016;</w:t>
      </w:r>
    </w:p>
    <w:p w14:paraId="32B3C270"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tra imprese artigiane ai sensi dell’art. 45, comma 2, lett. b) del D.Lgs. 50/2016;</w:t>
      </w:r>
    </w:p>
    <w:p w14:paraId="35370AFF"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stabile ex art. 45, comma 2, lett. c) del D Lgs. 50/2016;</w:t>
      </w:r>
    </w:p>
    <w:p w14:paraId="1BAD96FB"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6D85D374" w14:textId="77777777" w:rsidR="00D237CD" w:rsidRDefault="00D237CD" w:rsidP="00D237CD">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stabilito in altro Stato membro ex art. 45, comma 1, del D.Lgs. 50/2016;</w:t>
      </w:r>
    </w:p>
    <w:p w14:paraId="420DF2CA"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2C280DB8"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17A3199F"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671AB111"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0607BDE2" w14:textId="77777777" w:rsidR="00D237CD" w:rsidRDefault="00D237CD" w:rsidP="00D237CD">
      <w:pPr>
        <w:spacing w:after="62" w:line="240" w:lineRule="auto"/>
        <w:ind w:left="426"/>
        <w:jc w:val="center"/>
        <w:rPr>
          <w:rFonts w:ascii="Tahoma" w:eastAsia="Times New Roman" w:hAnsi="Tahoma" w:cs="Tahoma"/>
          <w:color w:val="000000"/>
          <w:sz w:val="20"/>
          <w:szCs w:val="20"/>
        </w:rPr>
      </w:pPr>
    </w:p>
    <w:p w14:paraId="720C3F5F" w14:textId="77777777" w:rsidR="00D237CD" w:rsidRDefault="00D237CD" w:rsidP="00D237CD">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5AE80929" w14:textId="77777777" w:rsidR="00D237CD" w:rsidRDefault="00D237CD" w:rsidP="00D237CD">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12B4483B" w14:textId="77777777" w:rsidR="00D237CD" w:rsidRDefault="00D237CD" w:rsidP="00D237CD">
      <w:pPr>
        <w:spacing w:after="0" w:line="240" w:lineRule="auto"/>
        <w:jc w:val="center"/>
        <w:rPr>
          <w:rFonts w:ascii="Tahoma" w:eastAsia="Times New Roman" w:hAnsi="Tahoma" w:cs="Tahoma"/>
          <w:bCs/>
          <w:sz w:val="20"/>
          <w:szCs w:val="20"/>
        </w:rPr>
      </w:pPr>
    </w:p>
    <w:p w14:paraId="2943CD36" w14:textId="77777777" w:rsidR="00D237CD" w:rsidRDefault="00D237CD" w:rsidP="00D237CD">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292458ED" w14:textId="77777777" w:rsidR="00D237CD" w:rsidRDefault="00D237CD" w:rsidP="00D237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72743A6F" w14:textId="77777777" w:rsidR="00D237CD" w:rsidRDefault="00D237CD" w:rsidP="00D237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6FF2B952" w14:textId="77777777" w:rsidR="00D237CD" w:rsidRDefault="00D237CD" w:rsidP="00D237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4DBC6883" w14:textId="77777777" w:rsidR="00D237CD" w:rsidRDefault="00D237CD" w:rsidP="00D237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50024ED1" w14:textId="77777777" w:rsidR="00D237CD" w:rsidRDefault="00D237CD" w:rsidP="00D237CD">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039690FB" w14:textId="77777777" w:rsidR="00D237CD" w:rsidRDefault="00D237CD" w:rsidP="00D237CD">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4244939F" w14:textId="77777777" w:rsidR="00D237CD" w:rsidRPr="00C123D2" w:rsidRDefault="00C25C3B"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 xml:space="preserve">di </w:t>
      </w:r>
      <w:r w:rsidR="00D237CD" w:rsidRPr="00C25C3B">
        <w:rPr>
          <w:rFonts w:ascii="Tahoma" w:eastAsia="Times New Roman" w:hAnsi="Tahoma" w:cs="Tahoma"/>
          <w:color w:val="000000"/>
          <w:sz w:val="20"/>
          <w:szCs w:val="20"/>
        </w:rPr>
        <w:t>a</w:t>
      </w:r>
      <w:r w:rsidR="00D237CD" w:rsidRPr="00C123D2">
        <w:rPr>
          <w:rFonts w:ascii="Tahoma" w:eastAsia="Times New Roman" w:hAnsi="Tahoma" w:cs="Tahoma"/>
          <w:color w:val="000000"/>
          <w:sz w:val="20"/>
          <w:szCs w:val="20"/>
        </w:rPr>
        <w:t xml:space="preserve">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w:t>
      </w:r>
      <w:r w:rsidR="00D237CD" w:rsidRPr="00C123D2">
        <w:rPr>
          <w:rFonts w:ascii="Tahoma" w:eastAsia="Times New Roman" w:hAnsi="Tahoma" w:cs="Tahoma"/>
          <w:color w:val="000000"/>
          <w:sz w:val="20"/>
          <w:szCs w:val="20"/>
        </w:rPr>
        <w:lastRenderedPageBreak/>
        <w:t>realizzabili, gli elaborati progettuali adeguati ed i prezzi nel loro complesso remunerativi e tali da consentire il ribasso offerto;</w:t>
      </w:r>
    </w:p>
    <w:p w14:paraId="5BE01B91"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3F8E7D97"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5874E39E"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174D1578"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033D53BF"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62C26DDF" w14:textId="77777777" w:rsidR="00D237CD" w:rsidRDefault="00D237CD" w:rsidP="00D237CD">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57FDF9A6"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w:t>
      </w:r>
      <w:r w:rsidR="0000383F">
        <w:rPr>
          <w:rFonts w:ascii="Tahoma" w:eastAsia="Times New Roman" w:hAnsi="Tahoma" w:cs="Tahoma"/>
          <w:bCs/>
          <w:kern w:val="2"/>
          <w:sz w:val="20"/>
          <w:szCs w:val="20"/>
        </w:rPr>
        <w:t xml:space="preserve">, </w:t>
      </w:r>
      <w:r w:rsidR="0000383F" w:rsidRPr="0000383F">
        <w:rPr>
          <w:rFonts w:ascii="Tahoma" w:eastAsia="Times New Roman" w:hAnsi="Tahoma" w:cs="Tahoma"/>
          <w:bCs/>
          <w:kern w:val="2"/>
          <w:sz w:val="20"/>
          <w:szCs w:val="20"/>
          <w:u w:val="single"/>
        </w:rPr>
        <w:t>come da allegato</w:t>
      </w:r>
      <w:r w:rsidR="0000383F">
        <w:rPr>
          <w:rFonts w:ascii="Tahoma" w:eastAsia="Times New Roman" w:hAnsi="Tahoma" w:cs="Tahoma"/>
          <w:bCs/>
          <w:kern w:val="2"/>
          <w:sz w:val="20"/>
          <w:szCs w:val="20"/>
        </w:rPr>
        <w:t>;</w:t>
      </w:r>
    </w:p>
    <w:p w14:paraId="455F4CE4" w14:textId="77777777" w:rsidR="00D237CD" w:rsidRPr="0000383F" w:rsidRDefault="009D2C45" w:rsidP="00D237CD">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r w:rsidR="00D237CD" w:rsidRPr="0000383F">
        <w:rPr>
          <w:rFonts w:ascii="Tahoma" w:eastAsia="Times New Roman" w:hAnsi="Tahoma" w:cs="Tahoma"/>
          <w:b/>
          <w:i/>
          <w:iCs/>
          <w:kern w:val="2"/>
          <w:sz w:val="20"/>
          <w:szCs w:val="20"/>
        </w:rPr>
        <w:t>:</w:t>
      </w:r>
    </w:p>
    <w:p w14:paraId="74159CC5"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7C2C1884" w14:textId="77777777" w:rsidR="00D237CD" w:rsidRDefault="00D237CD" w:rsidP="00D237CD">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2B56FF9" w14:textId="77777777" w:rsidR="00D237CD" w:rsidRDefault="00D237CD" w:rsidP="00D237CD">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w:t>
      </w:r>
      <w:r w:rsidR="0000383F">
        <w:rPr>
          <w:rFonts w:ascii="Tahoma" w:eastAsia="Times New Roman" w:hAnsi="Tahoma" w:cs="Tahoma"/>
          <w:bCs/>
          <w:kern w:val="2"/>
          <w:sz w:val="20"/>
          <w:szCs w:val="20"/>
        </w:rPr>
        <w:t xml:space="preserve">, </w:t>
      </w:r>
      <w:r w:rsidR="0000383F" w:rsidRPr="0000383F">
        <w:rPr>
          <w:rFonts w:ascii="Tahoma" w:eastAsia="Times New Roman" w:hAnsi="Tahoma" w:cs="Tahoma"/>
          <w:bCs/>
          <w:kern w:val="2"/>
          <w:sz w:val="20"/>
          <w:szCs w:val="20"/>
          <w:u w:val="single"/>
        </w:rPr>
        <w:t>come da allegato</w:t>
      </w:r>
      <w:r w:rsidR="0000383F">
        <w:rPr>
          <w:rFonts w:ascii="Tahoma" w:eastAsia="Times New Roman" w:hAnsi="Tahoma" w:cs="Tahoma"/>
          <w:bCs/>
          <w:kern w:val="2"/>
          <w:sz w:val="20"/>
          <w:szCs w:val="20"/>
        </w:rPr>
        <w:t>;</w:t>
      </w:r>
    </w:p>
    <w:p w14:paraId="45956C36" w14:textId="77777777" w:rsidR="00D237CD" w:rsidRPr="004D1734"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10653BC5"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w:t>
      </w:r>
      <w:r w:rsidR="004D1734" w:rsidRPr="004D1734">
        <w:rPr>
          <w:rFonts w:ascii="Tahoma" w:eastAsia="Times New Roman" w:hAnsi="Tahoma" w:cs="Tahoma"/>
          <w:color w:val="000000"/>
          <w:sz w:val="20"/>
          <w:szCs w:val="20"/>
        </w:rPr>
        <w:t xml:space="preserve"> liquidazione giudiziale, fallimento,</w:t>
      </w:r>
      <w:r w:rsidRPr="004D1734">
        <w:rPr>
          <w:rFonts w:ascii="Tahoma" w:eastAsia="Times New Roman" w:hAnsi="Tahoma" w:cs="Tahoma"/>
          <w:color w:val="000000"/>
          <w:sz w:val="20"/>
          <w:szCs w:val="20"/>
        </w:rPr>
        <w:t xml:space="preserve">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r w:rsidR="00C123D2">
        <w:rPr>
          <w:rFonts w:ascii="Tahoma" w:eastAsia="Times New Roman" w:hAnsi="Tahoma" w:cs="Tahoma"/>
          <w:color w:val="000000"/>
          <w:sz w:val="20"/>
          <w:szCs w:val="20"/>
        </w:rPr>
        <w:t>;</w:t>
      </w:r>
    </w:p>
    <w:p w14:paraId="16B2BA7A" w14:textId="77777777" w:rsidR="00C123D2" w:rsidRPr="00D05C91" w:rsidRDefault="00C123D2" w:rsidP="00D237CD">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r w:rsidR="00C25C3B" w:rsidRPr="00D05C91">
        <w:rPr>
          <w:rFonts w:ascii="Tahoma" w:eastAsia="Times New Roman" w:hAnsi="Tahoma" w:cs="Tahoma"/>
          <w:color w:val="000000"/>
          <w:sz w:val="20"/>
          <w:szCs w:val="20"/>
        </w:rPr>
        <w:t>;</w:t>
      </w:r>
    </w:p>
    <w:p w14:paraId="61A89FDA"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1D095D9E"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0B592DB3"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773AE173"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28E7E62D" w14:textId="77777777" w:rsidR="00D237CD" w:rsidRPr="0048429A"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63760750" w14:textId="77777777" w:rsidR="00D237CD" w:rsidRPr="00C25C3B" w:rsidRDefault="00D237CD" w:rsidP="00D237CD">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42038664" w14:textId="77777777" w:rsidR="00D237CD" w:rsidRDefault="00D237CD" w:rsidP="00D237CD">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1C478D9C" w14:textId="77777777" w:rsidR="00D237CD" w:rsidRDefault="00D237CD" w:rsidP="00D237CD">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lastRenderedPageBreak/>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50E4BB" w14:textId="77777777" w:rsidR="00D237CD" w:rsidRDefault="00D237CD" w:rsidP="00D237CD">
      <w:pPr>
        <w:numPr>
          <w:ilvl w:val="0"/>
          <w:numId w:val="4"/>
        </w:numPr>
        <w:spacing w:before="120" w:after="120" w:line="240" w:lineRule="auto"/>
        <w:ind w:left="357"/>
        <w:contextualSpacing/>
        <w:jc w:val="both"/>
        <w:rPr>
          <w:rFonts w:ascii="Tahoma" w:eastAsia="Times New Roman" w:hAnsi="Tahoma" w:cs="Tahoma"/>
          <w:color w:val="000000"/>
          <w:sz w:val="20"/>
          <w:szCs w:val="20"/>
        </w:rPr>
      </w:pPr>
      <w:bookmarkStart w:id="3" w:name="_GoBack"/>
      <w:bookmarkEnd w:id="3"/>
      <w:r>
        <w:rPr>
          <w:rFonts w:ascii="Tahoma" w:eastAsia="Times New Roman" w:hAnsi="Tahoma" w:cs="Tahoma"/>
          <w:color w:val="000000"/>
          <w:sz w:val="20"/>
          <w:szCs w:val="20"/>
          <w:u w:val="single"/>
        </w:rPr>
        <w:t>di essere in regola</w:t>
      </w:r>
      <w:r>
        <w:rPr>
          <w:rFonts w:ascii="Tahoma" w:eastAsia="Times New Roman" w:hAnsi="Tahoma" w:cs="Tahoma"/>
          <w:color w:val="000000"/>
          <w:sz w:val="20"/>
          <w:szCs w:val="20"/>
        </w:rPr>
        <w:t xml:space="preserve"> con le norme che disciplinano il diritto al lavoro dei disabili di cui alla legge 12 marzo 1999, n. 68 (Articolo 80, comma 5, lettera i)</w:t>
      </w:r>
    </w:p>
    <w:p w14:paraId="0B6384F2" w14:textId="77777777" w:rsidR="00D237CD" w:rsidRDefault="00D237CD" w:rsidP="00D237CD">
      <w:pPr>
        <w:spacing w:before="120" w:after="12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03EFF56F" w14:textId="77777777" w:rsidR="00D237CD" w:rsidRDefault="00D237CD" w:rsidP="00D237CD">
      <w:pPr>
        <w:numPr>
          <w:ilvl w:val="0"/>
          <w:numId w:val="4"/>
        </w:numPr>
        <w:spacing w:before="180" w:after="18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non essere tenuto</w:t>
      </w:r>
      <w:r>
        <w:rPr>
          <w:rFonts w:ascii="Tahoma" w:eastAsia="Times New Roman" w:hAnsi="Tahoma" w:cs="Tahoma"/>
          <w:color w:val="000000"/>
          <w:sz w:val="20"/>
          <w:szCs w:val="20"/>
        </w:rPr>
        <w:t xml:space="preserve"> alle norme che disciplinano il diritto al lavoro dei disabili di cui alla legge 12 marzo 1999, n. 68 perché_____________________________________________________________________;</w:t>
      </w:r>
    </w:p>
    <w:p w14:paraId="27A75BAC" w14:textId="77777777" w:rsidR="00D237CD" w:rsidRPr="00803D67" w:rsidRDefault="00D237CD" w:rsidP="00D237CD">
      <w:pPr>
        <w:numPr>
          <w:ilvl w:val="0"/>
          <w:numId w:val="4"/>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approvato con Delibera della Giunta Provinciale di Piacenza con deliberazione n. 10 del 31/01/2014,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5A749FBD" w14:textId="3A49EEE7" w:rsidR="00803D67" w:rsidRPr="0000383F" w:rsidRDefault="00803D67" w:rsidP="00803D67">
      <w:pPr>
        <w:numPr>
          <w:ilvl w:val="0"/>
          <w:numId w:val="4"/>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sidR="00031015">
        <w:rPr>
          <w:rFonts w:ascii="Tahoma" w:hAnsi="Tahoma" w:cs="Tahoma"/>
          <w:sz w:val="20"/>
          <w:szCs w:val="20"/>
          <w:lang w:bidi="it-IT"/>
        </w:rPr>
        <w:t>__________________________</w:t>
      </w:r>
      <w:r w:rsidRPr="0000383F">
        <w:rPr>
          <w:rFonts w:ascii="Tahoma" w:hAnsi="Tahoma" w:cs="Tahoma"/>
          <w:sz w:val="20"/>
          <w:szCs w:val="20"/>
          <w:lang w:bidi="it-IT"/>
        </w:rPr>
        <w:t xml:space="preserve">_ (indicare la Prefettura della Provincia in cui ha sede legale la ditta) oppure, in alternativa, aver presentato domanda di iscrizione in tale elenco, indicando la data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p>
    <w:p w14:paraId="4720EFB9" w14:textId="77777777" w:rsidR="00D237CD" w:rsidRDefault="00D237CD" w:rsidP="00D237CD">
      <w:pPr>
        <w:numPr>
          <w:ilvl w:val="0"/>
          <w:numId w:val="4"/>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559972C8"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7AD5560B" w14:textId="77777777" w:rsidR="00E35A13" w:rsidRDefault="00E35A13"/>
    <w:sectPr w:rsidR="00E35A1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242E3D6B"/>
    <w:multiLevelType w:val="multilevel"/>
    <w:tmpl w:val="F41A1B18"/>
    <w:lvl w:ilvl="0">
      <w:start w:val="1"/>
      <w:numFmt w:val="bullet"/>
      <w:lvlText w:val=""/>
      <w:lvlJc w:val="left"/>
      <w:pPr>
        <w:tabs>
          <w:tab w:val="num" w:pos="0"/>
        </w:tabs>
        <w:ind w:left="360" w:hanging="360"/>
      </w:pPr>
      <w:rPr>
        <w:rFonts w:ascii="Symbol" w:hAnsi="Symbol" w:cs="Times New Roman" w:hint="default"/>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4" w15:restartNumberingAfterBreak="0">
    <w:nsid w:val="5A3C02FD"/>
    <w:multiLevelType w:val="hybridMultilevel"/>
    <w:tmpl w:val="60A04672"/>
    <w:name w:val="WW8Num42"/>
    <w:lvl w:ilvl="0" w:tplc="041E649E">
      <w:start w:val="1"/>
      <w:numFmt w:val="lowerLetter"/>
      <w:lvlText w:val="%1)"/>
      <w:lvlJc w:val="left"/>
      <w:pPr>
        <w:ind w:left="720" w:hanging="360"/>
      </w:pPr>
      <w:rPr>
        <w:rFonts w:ascii="Tahoma" w:hAnsi="Tahoma" w:cs="Tahoma" w:hint="default"/>
        <w:b w:val="0"/>
        <w:i w:val="0"/>
        <w:color w:val="auto"/>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7CD"/>
    <w:rsid w:val="0000383F"/>
    <w:rsid w:val="000075CA"/>
    <w:rsid w:val="00013DA6"/>
    <w:rsid w:val="00031015"/>
    <w:rsid w:val="000D734A"/>
    <w:rsid w:val="00106D95"/>
    <w:rsid w:val="0034589E"/>
    <w:rsid w:val="00351EBB"/>
    <w:rsid w:val="003B5AE5"/>
    <w:rsid w:val="0048429A"/>
    <w:rsid w:val="004D1734"/>
    <w:rsid w:val="00787343"/>
    <w:rsid w:val="007A217F"/>
    <w:rsid w:val="007A2826"/>
    <w:rsid w:val="00803D67"/>
    <w:rsid w:val="00907C92"/>
    <w:rsid w:val="009D2C45"/>
    <w:rsid w:val="00BC52A0"/>
    <w:rsid w:val="00C123D2"/>
    <w:rsid w:val="00C25C3B"/>
    <w:rsid w:val="00C84833"/>
    <w:rsid w:val="00D05C91"/>
    <w:rsid w:val="00D237CD"/>
    <w:rsid w:val="00E35A13"/>
    <w:rsid w:val="00E90082"/>
    <w:rsid w:val="00F14DFA"/>
    <w:rsid w:val="00FE2F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6DC61"/>
  <w15:chartTrackingRefBased/>
  <w15:docId w15:val="{24981A44-6607-461C-B39E-E4069B5B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237CD"/>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237CD"/>
    <w:pPr>
      <w:ind w:left="720"/>
      <w:contextualSpacing/>
    </w:pPr>
  </w:style>
  <w:style w:type="character" w:styleId="Collegamentoipertestuale">
    <w:name w:val="Hyperlink"/>
    <w:basedOn w:val="Carpredefinitoparagrafo"/>
    <w:uiPriority w:val="99"/>
    <w:semiHidden/>
    <w:unhideWhenUsed/>
    <w:rsid w:val="00D237CD"/>
    <w:rPr>
      <w:color w:val="0000FF"/>
      <w:u w:val="single"/>
    </w:rPr>
  </w:style>
  <w:style w:type="paragraph" w:styleId="Corpotesto">
    <w:name w:val="Body Text"/>
    <w:basedOn w:val="Normale"/>
    <w:link w:val="CorpotestoCarattere"/>
    <w:uiPriority w:val="99"/>
    <w:semiHidden/>
    <w:unhideWhenUsed/>
    <w:rsid w:val="0034589E"/>
    <w:pPr>
      <w:spacing w:after="120"/>
    </w:pPr>
  </w:style>
  <w:style w:type="character" w:customStyle="1" w:styleId="CorpotestoCarattere">
    <w:name w:val="Corpo testo Carattere"/>
    <w:basedOn w:val="Carpredefinitoparagrafo"/>
    <w:link w:val="Corpotesto"/>
    <w:uiPriority w:val="99"/>
    <w:semiHidden/>
    <w:rsid w:val="0034589E"/>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170962">
      <w:bodyDiv w:val="1"/>
      <w:marLeft w:val="0"/>
      <w:marRight w:val="0"/>
      <w:marTop w:val="0"/>
      <w:marBottom w:val="0"/>
      <w:divBdr>
        <w:top w:val="none" w:sz="0" w:space="0" w:color="auto"/>
        <w:left w:val="none" w:sz="0" w:space="0" w:color="auto"/>
        <w:bottom w:val="none" w:sz="0" w:space="0" w:color="auto"/>
        <w:right w:val="none" w:sz="0" w:space="0" w:color="auto"/>
      </w:divBdr>
    </w:div>
    <w:div w:id="127686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1897</Words>
  <Characters>10813</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Arena, Viviana</cp:lastModifiedBy>
  <cp:revision>25</cp:revision>
  <dcterms:created xsi:type="dcterms:W3CDTF">2020-12-07T12:44:00Z</dcterms:created>
  <dcterms:modified xsi:type="dcterms:W3CDTF">2021-10-18T08:49:00Z</dcterms:modified>
</cp:coreProperties>
</file>