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37" w:rsidRPr="00A2344E" w:rsidRDefault="00166137" w:rsidP="0016613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66137" w:rsidRPr="00A2344E" w:rsidRDefault="00166137" w:rsidP="0016613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166137" w:rsidRPr="00A2344E" w:rsidRDefault="00166137" w:rsidP="0016613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66137" w:rsidRPr="00A2344E" w:rsidRDefault="00166137" w:rsidP="0016613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66137" w:rsidRPr="00A2344E" w:rsidRDefault="00166137" w:rsidP="0016613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166137" w:rsidRPr="00A2344E" w:rsidRDefault="00166137" w:rsidP="0016613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66137" w:rsidRPr="00A2344E" w:rsidRDefault="00166137" w:rsidP="0016613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66137" w:rsidRPr="00A2344E" w:rsidRDefault="00166137" w:rsidP="0016613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66137" w:rsidRPr="00A2344E" w:rsidTr="00B45F83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6137" w:rsidRPr="00A2344E" w:rsidRDefault="00166137" w:rsidP="00B45F8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6137" w:rsidRPr="002E072B" w:rsidRDefault="00166137" w:rsidP="00166137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66137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PROCEDURA APERTA PER L’AFFIDAMENTO DEI LAVORI DI CUI AL PROGETTO DENOMINATO “CICLOVIA VENTO (MACROTRATTA 3 - TRATTA 01). PRIMO LOTTO FUNZIONALE. LAVORI DI RISOLUZIONE DELLE CRITICITÀ NEL TRATTO FOSSADELLO - CREMONA." CUP: D19J20000330005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. </w:t>
            </w:r>
            <w:r w:rsidRPr="00181EDC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CIG </w:t>
            </w:r>
            <w:r w:rsidR="00FB5370" w:rsidRPr="00FB53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8917612638</w:t>
            </w:r>
            <w:r w:rsidRPr="00181EDC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</w:p>
        </w:tc>
      </w:tr>
    </w:tbl>
    <w:p w:rsidR="00166137" w:rsidRPr="00A2344E" w:rsidRDefault="00166137" w:rsidP="001661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166137" w:rsidRPr="00A2344E" w:rsidRDefault="00166137" w:rsidP="0016613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66137" w:rsidRPr="00A2344E" w:rsidRDefault="00166137" w:rsidP="00166137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944CBA">
        <w:rPr>
          <w:rFonts w:ascii="Tahoma" w:eastAsia="Times New Roman" w:hAnsi="Tahoma" w:cs="Tahoma"/>
          <w:b/>
          <w:lang w:eastAsia="ar-SA"/>
        </w:rPr>
        <w:t xml:space="preserve">€ </w:t>
      </w:r>
      <w:r>
        <w:rPr>
          <w:rFonts w:ascii="Tahoma" w:eastAsia="Times New Roman" w:hAnsi="Tahoma" w:cs="Tahoma"/>
          <w:b/>
          <w:lang w:eastAsia="ar-SA"/>
        </w:rPr>
        <w:t xml:space="preserve">720.000,00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166137" w:rsidRPr="00A2344E" w:rsidRDefault="00166137" w:rsidP="00166137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700.000,00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166137" w:rsidRPr="00A2344E" w:rsidRDefault="00166137" w:rsidP="00166137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€     20.000,00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166137" w:rsidRPr="00A2344E" w:rsidRDefault="00166137" w:rsidP="0016613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66137" w:rsidRPr="001E6EDB" w:rsidRDefault="00166137" w:rsidP="00166137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166137" w:rsidRDefault="00166137" w:rsidP="00166137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166137" w:rsidRDefault="00166137" w:rsidP="00166137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:rsidR="00166137" w:rsidRPr="00A2344E" w:rsidRDefault="00166137" w:rsidP="00166137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66137" w:rsidRPr="00A2344E" w:rsidTr="00B45F83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66137" w:rsidRPr="00A73930" w:rsidRDefault="00166137" w:rsidP="00B45F83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66137" w:rsidRPr="00A73930" w:rsidRDefault="00166137" w:rsidP="00B45F83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66137" w:rsidRPr="00A73930" w:rsidRDefault="00166137" w:rsidP="00B45F83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66137" w:rsidRPr="00A73930" w:rsidRDefault="00166137" w:rsidP="00B45F83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66137" w:rsidRPr="00A73930" w:rsidRDefault="00166137" w:rsidP="00B45F83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66137" w:rsidRPr="00A73930" w:rsidRDefault="00166137" w:rsidP="00B45F83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66137" w:rsidRPr="00A2344E" w:rsidTr="00B45F83">
        <w:trPr>
          <w:jc w:val="center"/>
        </w:trPr>
        <w:tc>
          <w:tcPr>
            <w:tcW w:w="1768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66137" w:rsidRPr="00A2344E" w:rsidTr="00B45F83">
        <w:trPr>
          <w:jc w:val="center"/>
        </w:trPr>
        <w:tc>
          <w:tcPr>
            <w:tcW w:w="1768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66137" w:rsidRPr="00A2344E" w:rsidTr="00B45F83">
        <w:trPr>
          <w:jc w:val="center"/>
        </w:trPr>
        <w:tc>
          <w:tcPr>
            <w:tcW w:w="1768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166137" w:rsidRPr="00A2344E" w:rsidRDefault="00166137" w:rsidP="00B45F83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66137" w:rsidRDefault="00166137" w:rsidP="00166137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166137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166137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166137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166137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2542A4" w:rsidRPr="002542A4" w:rsidRDefault="002542A4" w:rsidP="002542A4">
      <w:pPr>
        <w:widowControl w:val="0"/>
        <w:suppressAutoHyphens/>
        <w:autoSpaceDE w:val="0"/>
        <w:spacing w:before="240" w:after="119" w:line="240" w:lineRule="auto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2542A4">
        <w:rPr>
          <w:rFonts w:ascii="Tahoma" w:eastAsia="Arial Unicode MS" w:hAnsi="Tahoma" w:cs="Tahoma"/>
          <w:b/>
          <w:kern w:val="1"/>
          <w:lang w:eastAsia="ar-SA"/>
        </w:rPr>
        <w:t>DICHIARA</w:t>
      </w:r>
      <w:r w:rsidRPr="002542A4">
        <w:rPr>
          <w:rFonts w:ascii="Tahoma" w:eastAsia="Arial Unicode MS" w:hAnsi="Tahoma" w:cs="Tahoma"/>
          <w:kern w:val="1"/>
          <w:sz w:val="20"/>
          <w:szCs w:val="20"/>
          <w:lang w:eastAsia="ar-SA"/>
        </w:rPr>
        <w:t>, inoltre:</w:t>
      </w:r>
    </w:p>
    <w:p w:rsidR="00F57978" w:rsidRPr="00F57978" w:rsidRDefault="00F57978" w:rsidP="00F579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after="19"/>
        <w:rPr>
          <w:color w:val="000000"/>
          <w:sz w:val="20"/>
          <w:szCs w:val="20"/>
        </w:rPr>
      </w:pPr>
      <w:bookmarkStart w:id="0" w:name="_GoBack"/>
      <w:bookmarkEnd w:id="0"/>
      <w:r w:rsidRPr="00F57978">
        <w:rPr>
          <w:color w:val="000000"/>
          <w:sz w:val="20"/>
          <w:szCs w:val="20"/>
        </w:rPr>
        <w:t>di essere consapevole che, trattandosi di appalto da stipulare in parte a corpo e in parte a misura, per la parte a corpo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F57978" w:rsidRPr="00F57978" w:rsidRDefault="00F57978" w:rsidP="00F579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after="19"/>
        <w:rPr>
          <w:color w:val="000000"/>
          <w:sz w:val="20"/>
          <w:szCs w:val="20"/>
        </w:rPr>
      </w:pPr>
      <w:r w:rsidRPr="00F57978">
        <w:rPr>
          <w:color w:val="000000"/>
          <w:sz w:val="20"/>
          <w:szCs w:val="20"/>
        </w:rPr>
        <w:t xml:space="preserve">di aver controllato, prima della formulazione dell'offerta, le voci e le quantità attraverso l’esame degli elaborati progettuali, comprendenti anche il computo metrico estimativo; </w:t>
      </w:r>
    </w:p>
    <w:p w:rsidR="00F57978" w:rsidRPr="00F57978" w:rsidRDefault="00F57978" w:rsidP="00F579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after="19"/>
        <w:rPr>
          <w:color w:val="000000"/>
          <w:sz w:val="20"/>
          <w:szCs w:val="20"/>
        </w:rPr>
      </w:pPr>
      <w:r w:rsidRPr="00F57978">
        <w:rPr>
          <w:color w:val="000000"/>
          <w:sz w:val="20"/>
          <w:szCs w:val="20"/>
        </w:rPr>
        <w:t>di aver preso atto che, relativamente alle sole lavorazioni a corpo, l’indicazione delle voci e delle quantità non ha effetto sull’importo complessivo dell’offerta che, per tali lavorazioni resta fisso ed invariabile.</w:t>
      </w:r>
    </w:p>
    <w:p w:rsidR="00166137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166137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166137" w:rsidRPr="00A73930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:rsidR="00166137" w:rsidRPr="00A73930" w:rsidRDefault="00166137" w:rsidP="00166137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166137" w:rsidRDefault="00166137" w:rsidP="00166137"/>
    <w:p w:rsidR="00166137" w:rsidRPr="00377473" w:rsidRDefault="00166137" w:rsidP="00166137"/>
    <w:p w:rsidR="00166137" w:rsidRDefault="00166137" w:rsidP="00166137"/>
    <w:p w:rsidR="00C77062" w:rsidRDefault="00C77062"/>
    <w:sectPr w:rsidR="00C77062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4" w:rsidRDefault="002542A4">
      <w:pPr>
        <w:spacing w:after="0" w:line="240" w:lineRule="auto"/>
      </w:pPr>
      <w:r>
        <w:separator/>
      </w:r>
    </w:p>
  </w:endnote>
  <w:endnote w:type="continuationSeparator" w:id="0">
    <w:p w:rsidR="00DA3E84" w:rsidRDefault="002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83" w:rsidRDefault="00F5797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4" w:rsidRDefault="002542A4">
      <w:pPr>
        <w:spacing w:after="0" w:line="240" w:lineRule="auto"/>
      </w:pPr>
      <w:r>
        <w:separator/>
      </w:r>
    </w:p>
  </w:footnote>
  <w:footnote w:type="continuationSeparator" w:id="0">
    <w:p w:rsidR="00DA3E84" w:rsidRDefault="0025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kern w:val="1"/>
        <w:sz w:val="18"/>
        <w:szCs w:val="20"/>
      </w:r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856D8"/>
    <w:multiLevelType w:val="hybridMultilevel"/>
    <w:tmpl w:val="DA7A2C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71"/>
    <w:rsid w:val="00166137"/>
    <w:rsid w:val="002542A4"/>
    <w:rsid w:val="00AF4071"/>
    <w:rsid w:val="00C77062"/>
    <w:rsid w:val="00DA3E84"/>
    <w:rsid w:val="00F57978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00B3-D1C7-4BB3-A82C-95CCB50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1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661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13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F57978"/>
    <w:pPr>
      <w:spacing w:before="118" w:after="0" w:line="240" w:lineRule="auto"/>
      <w:ind w:left="713" w:hanging="360"/>
      <w:jc w:val="both"/>
    </w:pPr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5</cp:revision>
  <dcterms:created xsi:type="dcterms:W3CDTF">2021-09-15T13:33:00Z</dcterms:created>
  <dcterms:modified xsi:type="dcterms:W3CDTF">2021-09-29T10:32:00Z</dcterms:modified>
</cp:coreProperties>
</file>