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BF1A09" w:rsidRPr="00BF1A09" w:rsidRDefault="00BF1A09" w:rsidP="00BF1A09">
      <w:pPr>
        <w:widowControl/>
        <w:suppressAutoHyphens w:val="0"/>
        <w:autoSpaceDN w:val="0"/>
        <w:adjustRightInd w:val="0"/>
        <w:spacing w:after="240"/>
        <w:jc w:val="both"/>
        <w:rPr>
          <w:rFonts w:ascii="Tahoma" w:hAnsi="Tahoma" w:cs="Tahoma"/>
          <w:b/>
          <w:bCs/>
          <w:sz w:val="20"/>
          <w:szCs w:val="20"/>
        </w:rPr>
      </w:pPr>
      <w:r w:rsidRPr="00BF1A09">
        <w:rPr>
          <w:rFonts w:ascii="Tahoma" w:hAnsi="Tahoma" w:cs="Tahoma"/>
          <w:b/>
          <w:bCs/>
          <w:sz w:val="20"/>
          <w:szCs w:val="20"/>
        </w:rPr>
        <w:t xml:space="preserve">Procedura aperta per l’affidamento dei lavori di cui al progetto denominato “Strada Provinciale n. 6 BIS di Castell’Arquato. Ponte sul Torrente Chero in </w:t>
      </w:r>
      <w:proofErr w:type="spellStart"/>
      <w:r w:rsidRPr="00BF1A09">
        <w:rPr>
          <w:rFonts w:ascii="Tahoma" w:hAnsi="Tahoma" w:cs="Tahoma"/>
          <w:b/>
          <w:bCs/>
          <w:sz w:val="20"/>
          <w:szCs w:val="20"/>
        </w:rPr>
        <w:t>Loc</w:t>
      </w:r>
      <w:proofErr w:type="spellEnd"/>
      <w:r w:rsidRPr="00BF1A09">
        <w:rPr>
          <w:rFonts w:ascii="Tahoma" w:hAnsi="Tahoma" w:cs="Tahoma"/>
          <w:b/>
          <w:bCs/>
          <w:sz w:val="20"/>
          <w:szCs w:val="20"/>
        </w:rPr>
        <w:t xml:space="preserve">. Ciriano. Lavori di consolidamento delle fondazioni. CUP D97H18001770001, CIG </w:t>
      </w:r>
      <w:r w:rsidR="003F305F" w:rsidRPr="003F305F">
        <w:rPr>
          <w:rFonts w:ascii="Tahoma" w:hAnsi="Tahoma" w:cs="Tahoma"/>
          <w:b/>
          <w:bCs/>
          <w:sz w:val="20"/>
          <w:szCs w:val="20"/>
        </w:rPr>
        <w:t>8745171767</w:t>
      </w:r>
      <w:r w:rsidR="003F305F">
        <w:rPr>
          <w:rFonts w:ascii="Tahoma" w:hAnsi="Tahoma" w:cs="Tahoma"/>
          <w:b/>
          <w:bCs/>
          <w:sz w:val="20"/>
          <w:szCs w:val="20"/>
        </w:rPr>
        <w:t>”.</w:t>
      </w:r>
      <w:bookmarkStart w:id="0" w:name="_GoBack"/>
      <w:bookmarkEnd w:id="0"/>
    </w:p>
    <w:p w:rsidR="00054080" w:rsidRDefault="00054080" w:rsidP="00054080">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w:t>
      </w:r>
      <w:proofErr w:type="spellStart"/>
      <w:r w:rsidRPr="003D79C7">
        <w:rPr>
          <w:rFonts w:ascii="Tahoma" w:eastAsia="SimSun" w:hAnsi="Tahoma" w:cs="Tahoma"/>
          <w:sz w:val="20"/>
          <w:szCs w:val="20"/>
          <w:lang w:eastAsia="ar-SA" w:bidi="ar-SA"/>
        </w:rPr>
        <w:t>prov</w:t>
      </w:r>
      <w:proofErr w:type="spellEnd"/>
      <w:r w:rsidRPr="003D79C7">
        <w:rPr>
          <w:rFonts w:ascii="Tahoma" w:eastAsia="SimSun" w:hAnsi="Tahoma" w:cs="Tahoma"/>
          <w:sz w:val="20"/>
          <w:szCs w:val="20"/>
          <w:lang w:eastAsia="ar-SA" w:bidi="ar-SA"/>
        </w:rPr>
        <w:t>.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w:t>
      </w:r>
      <w:r>
        <w:rPr>
          <w:rFonts w:ascii="Tahoma" w:hAnsi="Tahoma" w:cs="Tahoma"/>
          <w:sz w:val="20"/>
          <w:szCs w:val="20"/>
          <w:lang w:eastAsia="ar-SA" w:bidi="ar-SA"/>
        </w:rPr>
        <w:lastRenderedPageBreak/>
        <w:t xml:space="preserve">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lastRenderedPageBreak/>
        <w:t>SI CONVIENE QUANTO SEGUE:</w:t>
      </w:r>
    </w:p>
    <w:p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w:t>
      </w:r>
      <w:r>
        <w:rPr>
          <w:rFonts w:ascii="Tahoma" w:eastAsia="SimSun" w:hAnsi="Tahoma" w:cs="Tahoma"/>
          <w:sz w:val="20"/>
          <w:szCs w:val="20"/>
          <w:lang w:eastAsia="ar-SA" w:bidi="ar-SA"/>
        </w:rPr>
        <w:lastRenderedPageBreak/>
        <w:t>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lastRenderedPageBreak/>
        <w:t xml:space="preserve">Articolo 4 - </w:t>
      </w:r>
      <w:r>
        <w:rPr>
          <w:rFonts w:ascii="Tahoma" w:eastAsia="SimSun" w:hAnsi="Tahoma" w:cs="Tahoma"/>
          <w:b/>
          <w:i/>
          <w:iCs/>
          <w:sz w:val="20"/>
          <w:szCs w:val="20"/>
          <w:lang w:eastAsia="ar-SA" w:bidi="ar-SA"/>
        </w:rPr>
        <w:t>Violazione del Patto di integrità</w:t>
      </w:r>
    </w:p>
    <w:p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w:t>
      </w:r>
      <w:r>
        <w:rPr>
          <w:rFonts w:ascii="Tahoma" w:eastAsia="SimSun" w:hAnsi="Tahoma" w:cs="Tahoma"/>
          <w:sz w:val="20"/>
          <w:szCs w:val="20"/>
          <w:lang w:eastAsia="ar-SA" w:bidi="ar-SA"/>
        </w:rPr>
        <w:lastRenderedPageBreak/>
        <w:t xml:space="preserve">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rsidTr="00140535">
        <w:trPr>
          <w:trHeight w:val="1410"/>
        </w:trPr>
        <w:tc>
          <w:tcPr>
            <w:tcW w:w="4876" w:type="dxa"/>
            <w:shd w:val="clear" w:color="auto" w:fill="auto"/>
            <w:vAlign w:val="center"/>
          </w:tcPr>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rsidTr="00140535">
        <w:tc>
          <w:tcPr>
            <w:tcW w:w="4876" w:type="dxa"/>
            <w:shd w:val="clear" w:color="auto" w:fill="auto"/>
            <w:vAlign w:val="center"/>
          </w:tcPr>
          <w:p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54080" w:rsidRDefault="00054080" w:rsidP="00140535">
            <w:pPr>
              <w:spacing w:line="480" w:lineRule="auto"/>
              <w:jc w:val="center"/>
            </w:pPr>
            <w:r>
              <w:rPr>
                <w:rFonts w:ascii="Tahoma" w:eastAsia="SimSun" w:hAnsi="Tahoma" w:cs="Tahoma"/>
                <w:b/>
                <w:bCs/>
                <w:sz w:val="20"/>
                <w:szCs w:val="20"/>
                <w:lang w:eastAsia="ar-SA" w:bidi="ar-SA"/>
              </w:rPr>
              <w:t>...........................................................</w:t>
            </w:r>
          </w:p>
        </w:tc>
      </w:tr>
    </w:tbl>
    <w:p w:rsidR="00054080" w:rsidRDefault="00054080" w:rsidP="00054080">
      <w:pPr>
        <w:spacing w:line="340" w:lineRule="atLeast"/>
        <w:jc w:val="both"/>
      </w:pPr>
    </w:p>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A5" w:rsidRDefault="005471A5">
      <w:r>
        <w:separator/>
      </w:r>
    </w:p>
  </w:endnote>
  <w:endnote w:type="continuationSeparator" w:id="0">
    <w:p w:rsidR="005471A5" w:rsidRDefault="0054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3F305F">
      <w:rPr>
        <w:b/>
        <w:bCs/>
        <w:noProof/>
        <w:sz w:val="20"/>
        <w:szCs w:val="20"/>
      </w:rPr>
      <w:t>1</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A5" w:rsidRDefault="005471A5">
      <w:r>
        <w:separator/>
      </w:r>
    </w:p>
  </w:footnote>
  <w:footnote w:type="continuationSeparator" w:id="0">
    <w:p w:rsidR="005471A5" w:rsidRDefault="0054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05"/>
    <w:rsid w:val="000478AA"/>
    <w:rsid w:val="00054080"/>
    <w:rsid w:val="0010179D"/>
    <w:rsid w:val="001147D1"/>
    <w:rsid w:val="003B05B6"/>
    <w:rsid w:val="003F305F"/>
    <w:rsid w:val="004A1E9C"/>
    <w:rsid w:val="004D1CA0"/>
    <w:rsid w:val="005471A5"/>
    <w:rsid w:val="00577C18"/>
    <w:rsid w:val="0058582F"/>
    <w:rsid w:val="0071566B"/>
    <w:rsid w:val="00757633"/>
    <w:rsid w:val="008519E1"/>
    <w:rsid w:val="00855795"/>
    <w:rsid w:val="008659EF"/>
    <w:rsid w:val="008C7832"/>
    <w:rsid w:val="00964897"/>
    <w:rsid w:val="00BF1A09"/>
    <w:rsid w:val="00C77062"/>
    <w:rsid w:val="00C91805"/>
    <w:rsid w:val="00D355D5"/>
    <w:rsid w:val="00D77DF4"/>
    <w:rsid w:val="00DB4A87"/>
    <w:rsid w:val="00DB4C9D"/>
    <w:rsid w:val="00DC2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DF02"/>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3154</Words>
  <Characters>17984</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Burgazzi, Ramona</cp:lastModifiedBy>
  <cp:revision>14</cp:revision>
  <dcterms:created xsi:type="dcterms:W3CDTF">2020-12-07T12:58:00Z</dcterms:created>
  <dcterms:modified xsi:type="dcterms:W3CDTF">2021-05-10T07:57:00Z</dcterms:modified>
</cp:coreProperties>
</file>