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10" w:rsidRPr="00B43510" w:rsidRDefault="00B43510" w:rsidP="00B43510">
      <w:pPr>
        <w:pageBreakBefore/>
        <w:spacing w:before="119" w:after="238" w:line="256" w:lineRule="auto"/>
        <w:jc w:val="right"/>
        <w:rPr>
          <w:rFonts w:ascii="Arial Unicode MS" w:eastAsia="Arial Unicode MS" w:hAnsi="Arial Unicode MS" w:cs="Arial Unicode MS"/>
          <w:kern w:val="2"/>
          <w:sz w:val="18"/>
          <w:szCs w:val="18"/>
          <w:lang w:eastAsia="ar-SA"/>
        </w:rPr>
      </w:pPr>
      <w:r w:rsidRPr="00B43510">
        <w:rPr>
          <w:rFonts w:ascii="Tahoma" w:eastAsia="Arial Unicode MS" w:hAnsi="Tahoma" w:cs="Tahoma"/>
          <w:bCs/>
          <w:iCs/>
          <w:kern w:val="2"/>
          <w:sz w:val="18"/>
          <w:szCs w:val="18"/>
          <w:lang w:eastAsia="ar-SA"/>
        </w:rPr>
        <w:t>ALLEGATO 5)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IN CASO DI AVVALIMENTO</w:t>
      </w:r>
    </w:p>
    <w:p w:rsidR="00B43510" w:rsidRPr="00B43510" w:rsidRDefault="00B43510" w:rsidP="00B43510">
      <w:pPr>
        <w:keepNext/>
        <w:widowControl w:val="0"/>
        <w:numPr>
          <w:ilvl w:val="7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ahoma" w:eastAsia="SimSun" w:hAnsi="Tahoma" w:cs="Tahoma"/>
          <w:b/>
          <w:bCs/>
          <w:i/>
          <w:iCs/>
          <w:kern w:val="2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Cs w:val="18"/>
          <w:lang w:eastAsia="hi-IN" w:bidi="hi-IN"/>
        </w:rPr>
        <w:t>DICHIARAZIONE DI IMPEGNO DELL’IMPRESA AUSILIARIA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after="120" w:line="240" w:lineRule="auto"/>
        <w:ind w:right="57"/>
        <w:jc w:val="center"/>
        <w:rPr>
          <w:rFonts w:ascii="Tahoma" w:eastAsia="SimSun" w:hAnsi="Tahoma" w:cs="Tahoma"/>
          <w:kern w:val="2"/>
          <w:sz w:val="18"/>
          <w:szCs w:val="18"/>
          <w:lang w:eastAsia="hi-IN" w:bidi="hi-IN"/>
        </w:rPr>
      </w:pPr>
      <w:r w:rsidRPr="00B43510">
        <w:rPr>
          <w:rFonts w:ascii="Tahoma" w:eastAsia="SimSun" w:hAnsi="Tahoma" w:cs="Tahoma"/>
          <w:i/>
          <w:iCs/>
          <w:kern w:val="2"/>
          <w:sz w:val="18"/>
          <w:szCs w:val="18"/>
          <w:lang w:val="de-DE" w:eastAsia="hi-IN" w:bidi="hi-IN"/>
        </w:rPr>
        <w:t>(Art. 46 e 47 T.U. 28/12/2000 n. 445)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Alla Provincia di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eastAsia="hi-IN" w:bidi="hi-IN"/>
        </w:rPr>
        <w:t>Corso Garibaldi, 50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right"/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</w:pPr>
      <w:r w:rsidRPr="00B43510">
        <w:rPr>
          <w:rFonts w:ascii="Tahoma" w:eastAsia="SimSun" w:hAnsi="Tahoma" w:cs="Tahoma"/>
          <w:kern w:val="2"/>
          <w:sz w:val="20"/>
          <w:szCs w:val="18"/>
          <w:lang w:val="de-DE" w:eastAsia="hi-IN" w:bidi="hi-IN"/>
        </w:rPr>
        <w:t>29121 Piacenza</w:t>
      </w:r>
    </w:p>
    <w:p w:rsidR="00B43510" w:rsidRPr="00B43510" w:rsidRDefault="00B43510" w:rsidP="00B43510">
      <w:pPr>
        <w:widowControl w:val="0"/>
        <w:tabs>
          <w:tab w:val="left" w:pos="6379"/>
        </w:tabs>
        <w:suppressAutoHyphens/>
        <w:spacing w:after="120" w:line="240" w:lineRule="auto"/>
        <w:ind w:left="5103"/>
        <w:jc w:val="both"/>
        <w:rPr>
          <w:rFonts w:ascii="Tahoma" w:eastAsia="SimSun" w:hAnsi="Tahoma" w:cs="Tahoma"/>
          <w:b/>
          <w:bCs/>
          <w:kern w:val="2"/>
          <w:sz w:val="18"/>
          <w:szCs w:val="18"/>
          <w:u w:val="single"/>
          <w:lang w:val="de-DE" w:eastAsia="hi-IN" w:bidi="hi-IN"/>
        </w:rPr>
      </w:pPr>
    </w:p>
    <w:p w:rsidR="00B43510" w:rsidRPr="00E62E36" w:rsidRDefault="00B43510" w:rsidP="00DE70D5">
      <w:pPr>
        <w:autoSpaceDE w:val="0"/>
        <w:autoSpaceDN w:val="0"/>
        <w:adjustRightInd w:val="0"/>
        <w:spacing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 w:bidi="it-IT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val="de-DE" w:eastAsia="hi-IN" w:bidi="hi-IN"/>
        </w:rPr>
        <w:t>OGGETTO</w:t>
      </w: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val="de-DE" w:eastAsia="hi-IN" w:bidi="hi-IN"/>
        </w:rPr>
        <w:t>:</w:t>
      </w:r>
      <w:r w:rsidRPr="00B43510">
        <w:rPr>
          <w:rFonts w:ascii="Tahoma" w:eastAsia="SimSun" w:hAnsi="Tahoma" w:cs="Tahoma"/>
          <w:b/>
          <w:bCs/>
          <w:kern w:val="2"/>
          <w:sz w:val="18"/>
          <w:szCs w:val="18"/>
          <w:lang w:val="de-DE" w:eastAsia="hi-IN" w:bidi="hi-IN"/>
        </w:rPr>
        <w:t xml:space="preserve"> </w:t>
      </w:r>
      <w:r w:rsidR="00DE70D5" w:rsidRPr="00DE70D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“Strada Provinciale n. 6 BIS di Castell’Arquato. Ponte sul Torrente Chero in </w:t>
      </w:r>
      <w:proofErr w:type="spellStart"/>
      <w:r w:rsidR="00DE70D5" w:rsidRPr="00DE70D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Loc</w:t>
      </w:r>
      <w:proofErr w:type="spellEnd"/>
      <w:r w:rsidR="00DE70D5" w:rsidRPr="00DE70D5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 xml:space="preserve">. Ciriano. Lavori di consolidamento delle fondazioni. CUP D97H18001770001, CIG </w:t>
      </w:r>
      <w:r w:rsidR="00876B17" w:rsidRPr="00876B1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8745171767</w:t>
      </w:r>
      <w:r w:rsidR="00876B17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”.</w:t>
      </w:r>
      <w:bookmarkStart w:id="0" w:name="_GoBack"/>
      <w:bookmarkEnd w:id="0"/>
    </w:p>
    <w:p w:rsidR="00B43510" w:rsidRPr="00B43510" w:rsidRDefault="00B43510" w:rsidP="0032388F">
      <w:pPr>
        <w:numPr>
          <w:ilvl w:val="1"/>
          <w:numId w:val="3"/>
        </w:numPr>
        <w:tabs>
          <w:tab w:val="num" w:pos="0"/>
        </w:tabs>
        <w:spacing w:before="80" w:after="40" w:line="240" w:lineRule="auto"/>
        <w:contextualSpacing/>
        <w:jc w:val="both"/>
        <w:outlineLvl w:val="1"/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</w:pPr>
    </w:p>
    <w:p w:rsidR="00B43510" w:rsidRPr="00B43510" w:rsidRDefault="00B43510" w:rsidP="00B43510">
      <w:pPr>
        <w:suppressAutoHyphens/>
        <w:spacing w:after="240" w:line="240" w:lineRule="auto"/>
        <w:ind w:left="28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tbl>
      <w:tblPr>
        <w:tblW w:w="9521" w:type="dxa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76"/>
        <w:gridCol w:w="291"/>
        <w:gridCol w:w="139"/>
        <w:gridCol w:w="273"/>
        <w:gridCol w:w="130"/>
        <w:gridCol w:w="1925"/>
        <w:gridCol w:w="259"/>
        <w:gridCol w:w="670"/>
        <w:gridCol w:w="547"/>
        <w:gridCol w:w="476"/>
        <w:gridCol w:w="200"/>
        <w:gridCol w:w="347"/>
        <w:gridCol w:w="3143"/>
      </w:tblGrid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Il sottoscritto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292"/>
        </w:trPr>
        <w:tc>
          <w:tcPr>
            <w:tcW w:w="845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nato a</w:t>
            </w:r>
          </w:p>
        </w:tc>
        <w:tc>
          <w:tcPr>
            <w:tcW w:w="303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59" w:type="dxa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 xml:space="preserve">il 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C.F.</w:t>
            </w:r>
          </w:p>
        </w:tc>
        <w:tc>
          <w:tcPr>
            <w:tcW w:w="3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68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residente a</w:t>
            </w:r>
          </w:p>
        </w:tc>
        <w:tc>
          <w:tcPr>
            <w:tcW w:w="33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in qualità di</w:t>
            </w:r>
          </w:p>
        </w:tc>
        <w:tc>
          <w:tcPr>
            <w:tcW w:w="810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412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dell’Impresa</w:t>
            </w:r>
          </w:p>
        </w:tc>
        <w:tc>
          <w:tcPr>
            <w:tcW w:w="810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824" w:type="dxa"/>
            <w:gridSpan w:val="5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con sede legale in</w:t>
            </w:r>
          </w:p>
        </w:tc>
        <w:tc>
          <w:tcPr>
            <w:tcW w:w="297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954" w:type="dxa"/>
            <w:gridSpan w:val="6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e sede operativa in</w:t>
            </w:r>
          </w:p>
        </w:tc>
        <w:tc>
          <w:tcPr>
            <w:tcW w:w="28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Via</w:t>
            </w:r>
          </w:p>
        </w:tc>
        <w:tc>
          <w:tcPr>
            <w:tcW w:w="416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55"/>
        </w:trPr>
        <w:tc>
          <w:tcPr>
            <w:tcW w:w="1551" w:type="dxa"/>
            <w:gridSpan w:val="4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Codice Fiscale</w:t>
            </w:r>
          </w:p>
        </w:tc>
        <w:tc>
          <w:tcPr>
            <w:tcW w:w="32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23" w:type="dxa"/>
            <w:gridSpan w:val="3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Partita IVA</w:t>
            </w:r>
          </w:p>
        </w:tc>
        <w:tc>
          <w:tcPr>
            <w:tcW w:w="349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43510" w:rsidRPr="00B43510" w:rsidTr="003E0CB5">
        <w:trPr>
          <w:trHeight w:val="426"/>
        </w:trPr>
        <w:tc>
          <w:tcPr>
            <w:tcW w:w="1121" w:type="dxa"/>
            <w:gridSpan w:val="2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6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Telefono</w:t>
            </w:r>
          </w:p>
        </w:tc>
        <w:tc>
          <w:tcPr>
            <w:tcW w:w="368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47" w:type="dxa"/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  <w:r w:rsidRPr="00B43510"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  <w:t>PEC</w:t>
            </w:r>
          </w:p>
        </w:tc>
        <w:tc>
          <w:tcPr>
            <w:tcW w:w="416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43510" w:rsidRPr="00B43510" w:rsidRDefault="00B43510" w:rsidP="00B43510">
            <w:pPr>
              <w:widowControl w:val="0"/>
              <w:suppressAutoHyphens/>
              <w:snapToGrid w:val="0"/>
              <w:spacing w:before="240" w:after="0" w:line="240" w:lineRule="auto"/>
              <w:rPr>
                <w:rFonts w:ascii="Tahoma" w:eastAsia="SimSun" w:hAnsi="Tahoma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B43510" w:rsidRPr="00B43510" w:rsidRDefault="00B43510" w:rsidP="00B4351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43510" w:rsidRPr="00B43510" w:rsidRDefault="00B43510" w:rsidP="00B43510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120" w:after="120" w:line="240" w:lineRule="auto"/>
        <w:jc w:val="both"/>
        <w:outlineLvl w:val="0"/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Cs/>
          <w:kern w:val="2"/>
          <w:sz w:val="20"/>
          <w:szCs w:val="18"/>
          <w:lang w:eastAsia="hi-IN" w:bidi="hi-IN"/>
        </w:rPr>
        <w:t>ai sensi degli articoli 46 e 47 del D.P.R. 445/2000, consapevole delle sanzioni penali previste dall’art. 76 dello stesso D.P.R. per le ipotesi di falsità in atti e dichiarazioni mendaci ivi indicate, oltre che delle conseguenze amministrative previste per le procedure relative all’affidamento di appalti pubblici,</w:t>
      </w:r>
    </w:p>
    <w:p w:rsidR="00B43510" w:rsidRPr="00B43510" w:rsidRDefault="00B43510" w:rsidP="00B43510">
      <w:pPr>
        <w:widowControl w:val="0"/>
        <w:tabs>
          <w:tab w:val="left" w:pos="0"/>
        </w:tabs>
        <w:suppressAutoHyphens/>
        <w:spacing w:before="120" w:after="120" w:line="240" w:lineRule="auto"/>
        <w:jc w:val="center"/>
        <w:rPr>
          <w:rFonts w:ascii="Tahoma" w:eastAsia="SimSun" w:hAnsi="Tahoma" w:cs="Tahoma"/>
          <w:b/>
          <w:bCs/>
          <w:kern w:val="2"/>
          <w:sz w:val="20"/>
          <w:szCs w:val="18"/>
          <w:u w:val="single"/>
          <w:lang w:eastAsia="hi-IN" w:bidi="hi-IN"/>
        </w:rPr>
      </w:pPr>
      <w:r w:rsidRPr="00B43510">
        <w:rPr>
          <w:rFonts w:ascii="Tahoma" w:eastAsia="SimSun" w:hAnsi="Tahoma" w:cs="Tahoma"/>
          <w:b/>
          <w:bCs/>
          <w:iCs/>
          <w:kern w:val="2"/>
          <w:sz w:val="20"/>
          <w:szCs w:val="18"/>
          <w:u w:val="single"/>
          <w:lang w:eastAsia="hi-IN" w:bidi="hi-IN"/>
        </w:rPr>
        <w:t>DICHIARA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40" w:after="0" w:line="240" w:lineRule="auto"/>
        <w:ind w:left="357" w:hanging="357"/>
        <w:jc w:val="both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obbligarsi</w:t>
      </w: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 xml:space="preserve"> nei confronti dell'impresa concorrente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 xml:space="preserve">................................................................... 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 xml:space="preserve">(indicare la denominazione sociale) </w:t>
      </w: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con sede in …................................................ Via ................................................................................., CAP …</w:t>
      </w:r>
      <w:proofErr w:type="gramStart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…….</w:t>
      </w:r>
      <w:proofErr w:type="gramEnd"/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.….................., C.F./P.IVA …......................................... (</w:t>
      </w:r>
      <w:r w:rsidRPr="00B43510">
        <w:rPr>
          <w:rFonts w:ascii="Tahoma" w:eastAsia="Palatino Linotype" w:hAnsi="Tahoma" w:cs="Tahoma"/>
          <w:i/>
          <w:iCs/>
          <w:color w:val="000000"/>
          <w:kern w:val="2"/>
          <w:sz w:val="20"/>
          <w:szCs w:val="18"/>
          <w:lang w:eastAsia="hi-IN" w:bidi="hi-IN"/>
        </w:rPr>
        <w:t>indicare i dati dell'impresa a cui si prestano i requisiti)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b/>
          <w:bCs/>
          <w:color w:val="000000"/>
          <w:kern w:val="2"/>
          <w:sz w:val="20"/>
          <w:szCs w:val="18"/>
          <w:lang w:eastAsia="hi-IN" w:bidi="hi-IN"/>
        </w:rPr>
        <w:t>e verso la Provincia di Piacenza</w:t>
      </w:r>
    </w:p>
    <w:p w:rsidR="00B43510" w:rsidRPr="00B43510" w:rsidRDefault="00B43510" w:rsidP="00B43510">
      <w:pPr>
        <w:widowControl w:val="0"/>
        <w:suppressAutoHyphens/>
        <w:autoSpaceDE w:val="0"/>
        <w:spacing w:before="120" w:after="0" w:line="240" w:lineRule="auto"/>
        <w:ind w:left="357"/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</w:pPr>
      <w:r w:rsidRPr="00B43510">
        <w:rPr>
          <w:rFonts w:ascii="Tahoma" w:eastAsia="Palatino Linotype" w:hAnsi="Tahoma" w:cs="Tahoma"/>
          <w:color w:val="000000"/>
          <w:kern w:val="2"/>
          <w:sz w:val="20"/>
          <w:szCs w:val="18"/>
          <w:lang w:eastAsia="hi-IN" w:bidi="hi-IN"/>
        </w:rPr>
        <w:t>a mettere a disposizione, per tutta la durata dell’appalto in oggetto, le risorse necessarie di cui l'impresa concorrente è carente, come dettagliatamente indicate nel contratto di avvalimento;</w:t>
      </w:r>
    </w:p>
    <w:p w:rsidR="00B43510" w:rsidRPr="00B43510" w:rsidRDefault="00B43510" w:rsidP="00B43510">
      <w:pPr>
        <w:widowControl w:val="0"/>
        <w:numPr>
          <w:ilvl w:val="0"/>
          <w:numId w:val="2"/>
        </w:numPr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  <w:r w:rsidRPr="00B43510"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  <w:t>di non presentarsi in qualità di ausiliaria per altro concorrente alla gara in oggetto e di non parteciparvi in proprio o come associata o consorziata di altro concorrente.</w:t>
      </w:r>
    </w:p>
    <w:p w:rsidR="00B43510" w:rsidRPr="00B43510" w:rsidRDefault="00B43510" w:rsidP="00B43510">
      <w:pPr>
        <w:widowControl w:val="0"/>
        <w:suppressAutoHyphens/>
        <w:autoSpaceDE w:val="0"/>
        <w:spacing w:before="270" w:after="0" w:line="240" w:lineRule="auto"/>
        <w:jc w:val="both"/>
        <w:rPr>
          <w:rFonts w:ascii="Tahoma" w:eastAsia="SimSun" w:hAnsi="Tahoma" w:cs="Tahoma"/>
          <w:b/>
          <w:bCs/>
          <w:kern w:val="2"/>
          <w:sz w:val="20"/>
          <w:szCs w:val="18"/>
          <w:lang w:eastAsia="hi-IN" w:bidi="hi-IN"/>
        </w:rPr>
      </w:pPr>
    </w:p>
    <w:p w:rsidR="002A72F4" w:rsidRDefault="002A72F4"/>
    <w:sectPr w:rsidR="002A72F4" w:rsidSect="005510F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7A0394"/>
    <w:multiLevelType w:val="hybridMultilevel"/>
    <w:tmpl w:val="C5EA3B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0"/>
    <w:rsid w:val="00023123"/>
    <w:rsid w:val="0004520F"/>
    <w:rsid w:val="001D659A"/>
    <w:rsid w:val="002A72F4"/>
    <w:rsid w:val="004D7788"/>
    <w:rsid w:val="0050731A"/>
    <w:rsid w:val="007F389D"/>
    <w:rsid w:val="00876B17"/>
    <w:rsid w:val="00B43510"/>
    <w:rsid w:val="00DE70D5"/>
    <w:rsid w:val="00E62E36"/>
    <w:rsid w:val="00EF50D2"/>
    <w:rsid w:val="00F0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5130"/>
  <w15:chartTrackingRefBased/>
  <w15:docId w15:val="{95C669E9-5CAD-42B9-9A01-FDC4DF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Burgazzi, Ramona</cp:lastModifiedBy>
  <cp:revision>13</cp:revision>
  <dcterms:created xsi:type="dcterms:W3CDTF">2020-12-07T12:53:00Z</dcterms:created>
  <dcterms:modified xsi:type="dcterms:W3CDTF">2021-05-10T07:57:00Z</dcterms:modified>
</cp:coreProperties>
</file>