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10" w:rsidRPr="00B43510" w:rsidRDefault="00B43510" w:rsidP="00B43510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EF50D2" w:rsidRPr="00EF50D2" w:rsidRDefault="00B43510" w:rsidP="00EF50D2">
      <w:pPr>
        <w:autoSpaceDE w:val="0"/>
        <w:autoSpaceDN w:val="0"/>
        <w:adjustRightInd w:val="0"/>
        <w:spacing w:after="24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EF50D2" w:rsidRPr="00EF50D2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Procedura aperta per l’affidamento dei lavori di cui al progetto denominato “</w:t>
      </w:r>
      <w:r w:rsidR="00EF50D2" w:rsidRPr="00EF50D2">
        <w:rPr>
          <w:rFonts w:ascii="Tahoma" w:hAnsi="Tahoma" w:cs="Tahoma"/>
          <w:b/>
          <w:sz w:val="20"/>
          <w:szCs w:val="20"/>
        </w:rPr>
        <w:t>Strada Provinciale n. 46 di Besenzone. Lavori urgenti di consolidamento del corpo stradale e ripresa della pavimentazione bituminosa nei tratti maggiormente degradati. CUP D27H20001730001</w:t>
      </w:r>
      <w:r w:rsidR="00EF50D2" w:rsidRPr="00EF50D2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, CIG </w:t>
      </w:r>
      <w:r w:rsidR="0050731A" w:rsidRPr="0050731A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8693486B96</w:t>
      </w:r>
      <w:r w:rsidR="0050731A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”.</w:t>
      </w:r>
      <w:bookmarkStart w:id="0" w:name="_GoBack"/>
      <w:bookmarkEnd w:id="0"/>
    </w:p>
    <w:p w:rsidR="00B43510" w:rsidRPr="00E62E36" w:rsidRDefault="00B43510" w:rsidP="00E62E36">
      <w:pPr>
        <w:tabs>
          <w:tab w:val="left" w:pos="0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 w:bidi="it-IT"/>
        </w:rPr>
      </w:pPr>
    </w:p>
    <w:p w:rsidR="00B43510" w:rsidRPr="00B43510" w:rsidRDefault="00B43510" w:rsidP="0032388F">
      <w:pPr>
        <w:numPr>
          <w:ilvl w:val="1"/>
          <w:numId w:val="3"/>
        </w:numPr>
        <w:tabs>
          <w:tab w:val="num" w:pos="0"/>
        </w:tabs>
        <w:spacing w:before="80" w:after="40" w:line="240" w:lineRule="auto"/>
        <w:contextualSpacing/>
        <w:jc w:val="both"/>
        <w:outlineLvl w:val="1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</w:p>
    <w:p w:rsidR="00B43510" w:rsidRPr="00B43510" w:rsidRDefault="00B43510" w:rsidP="00B43510">
      <w:pPr>
        <w:suppressAutoHyphens/>
        <w:spacing w:after="240" w:line="240" w:lineRule="auto"/>
        <w:ind w:left="28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292"/>
        </w:trPr>
        <w:tc>
          <w:tcPr>
            <w:tcW w:w="845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B43510" w:rsidRPr="00B43510" w:rsidRDefault="00B43510" w:rsidP="00B43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43510" w:rsidRPr="00B43510" w:rsidRDefault="00B43510" w:rsidP="00B4351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:rsidR="00B43510" w:rsidRPr="00B43510" w:rsidRDefault="00B43510" w:rsidP="00B43510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:rsidR="002A72F4" w:rsidRDefault="002A72F4"/>
    <w:sectPr w:rsidR="002A72F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0"/>
    <w:rsid w:val="00023123"/>
    <w:rsid w:val="0004520F"/>
    <w:rsid w:val="001D659A"/>
    <w:rsid w:val="002A72F4"/>
    <w:rsid w:val="004D7788"/>
    <w:rsid w:val="0050731A"/>
    <w:rsid w:val="007F389D"/>
    <w:rsid w:val="00B43510"/>
    <w:rsid w:val="00E62E36"/>
    <w:rsid w:val="00EF50D2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51A9"/>
  <w15:chartTrackingRefBased/>
  <w15:docId w15:val="{95C669E9-5CAD-42B9-9A01-FDC4DF2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10</cp:revision>
  <dcterms:created xsi:type="dcterms:W3CDTF">2020-12-07T12:53:00Z</dcterms:created>
  <dcterms:modified xsi:type="dcterms:W3CDTF">2021-04-02T06:56:00Z</dcterms:modified>
</cp:coreProperties>
</file>