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4E" w:rsidRDefault="00D1044E" w:rsidP="00D1044E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D1044E" w:rsidRDefault="00D1044E" w:rsidP="00D1044E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D1044E" w:rsidRDefault="00D1044E" w:rsidP="00D1044E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DELL’AUSILIARIO</w:t>
      </w:r>
    </w:p>
    <w:p w:rsidR="00D1044E" w:rsidRDefault="00D1044E" w:rsidP="00D1044E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0" w:line="240" w:lineRule="auto"/>
        <w:ind w:left="7371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0" w:line="240" w:lineRule="auto"/>
        <w:ind w:left="7371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120" w:line="240" w:lineRule="auto"/>
        <w:ind w:left="7371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120" w:line="240" w:lineRule="auto"/>
        <w:ind w:left="5103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D1044E" w:rsidRPr="00FC3DDB" w:rsidRDefault="00D1044E" w:rsidP="00FB0D2B">
      <w:pPr>
        <w:pStyle w:val="Titolo2"/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rFonts w:eastAsia="SimSun"/>
          <w:b w:val="0"/>
          <w:bCs w:val="0"/>
          <w:kern w:val="2"/>
          <w:sz w:val="18"/>
          <w:szCs w:val="18"/>
          <w:u w:val="single"/>
          <w:lang w:val="de-DE" w:eastAsia="hi-IN" w:bidi="hi-IN"/>
        </w:rPr>
        <w:t>OGGETTO:</w:t>
      </w:r>
      <w:r>
        <w:rPr>
          <w:rFonts w:eastAsia="SimSun"/>
          <w:b w:val="0"/>
          <w:bCs w:val="0"/>
          <w:kern w:val="2"/>
          <w:sz w:val="18"/>
          <w:szCs w:val="18"/>
          <w:lang w:val="de-DE" w:eastAsia="hi-IN" w:bidi="hi-IN"/>
        </w:rPr>
        <w:t xml:space="preserve"> </w:t>
      </w:r>
      <w:r w:rsidR="00FB0D2B" w:rsidRPr="00FB0D2B">
        <w:rPr>
          <w:sz w:val="18"/>
          <w:szCs w:val="18"/>
        </w:rPr>
        <w:t xml:space="preserve">PROCEDURA APERTA PER L’AFFIDAMENTO DELLA PROGETTAZIONE DI FATTIBILITÀ TECNICO-ECONOMICA E DELLA PROGETTAZIONE DEFINITIVA DELL’INTERVENTO DENOMINATO “ISTITUTO DI ISTRUZIONE SUPERIORE "GUGLIELMO MARCONI" DI PIACENZA. LAVORI DI ADEGUAMENTO ANTISISMICO </w:t>
      </w:r>
      <w:r w:rsidRPr="00D1044E">
        <w:rPr>
          <w:sz w:val="18"/>
          <w:szCs w:val="18"/>
        </w:rPr>
        <w:t>- CODICE PROGETTO MIT: FPEL2020-PC-001” CUP: D33H20000330003. CIG</w:t>
      </w:r>
      <w:r w:rsidR="005174C6">
        <w:rPr>
          <w:sz w:val="18"/>
          <w:szCs w:val="18"/>
        </w:rPr>
        <w:t xml:space="preserve">: </w:t>
      </w:r>
      <w:r w:rsidR="005174C6" w:rsidRPr="005174C6">
        <w:rPr>
          <w:sz w:val="18"/>
          <w:szCs w:val="18"/>
        </w:rPr>
        <w:t>855294517F</w:t>
      </w:r>
    </w:p>
    <w:p w:rsidR="00D1044E" w:rsidRPr="00330756" w:rsidRDefault="00D1044E" w:rsidP="00D1044E">
      <w:pPr>
        <w:pStyle w:val="Corpotesto"/>
        <w:ind w:left="0"/>
        <w:contextualSpacing/>
        <w:jc w:val="left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68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dell’ausiliario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782" w:type="dxa"/>
            <w:gridSpan w:val="5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507" w:type="dxa"/>
            <w:gridSpan w:val="4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956" w:type="dxa"/>
            <w:gridSpan w:val="2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D1044E" w:rsidRDefault="00D1044E" w:rsidP="00D1044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1044E" w:rsidRDefault="00D1044E" w:rsidP="00D1044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D1044E" w:rsidRDefault="00D1044E" w:rsidP="00D1044E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</w:t>
      </w:r>
      <w:r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operatore economico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ragione o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denominazione sociale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 o il nominativo del professionista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…..................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operatore economico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 a cui si prestano i requisiti)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</w:p>
    <w:p w:rsidR="00D1044E" w:rsidRPr="000761F6" w:rsidRDefault="00D1044E" w:rsidP="00D1044E">
      <w:pPr>
        <w:widowControl w:val="0"/>
        <w:suppressAutoHyphens/>
        <w:autoSpaceDE w:val="0"/>
        <w:spacing w:before="270" w:after="0" w:line="360" w:lineRule="auto"/>
        <w:ind w:left="360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a mettere a disposizione, per tutta la durata dell’appalto in oggetto, le risorse necessarie di cui 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l’operatore economico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</w:t>
      </w:r>
      <w:bookmarkStart w:id="0" w:name="_GoBack"/>
      <w:bookmarkEnd w:id="0"/>
      <w:r w:rsidRPr="00A15AE2">
        <w:rPr>
          <w:rFonts w:ascii="Tahoma" w:eastAsia="SimSun" w:hAnsi="Tahoma" w:cs="Tahoma"/>
          <w:b/>
          <w:bCs/>
          <w:color w:val="FF0000"/>
          <w:kern w:val="2"/>
          <w:sz w:val="18"/>
          <w:szCs w:val="18"/>
          <w:lang w:eastAsia="hi-IN" w:bidi="hi-IN"/>
        </w:rPr>
        <w:t xml:space="preserve"> </w:t>
      </w: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oggetto e di non parteciparvi in proprio o come associata o consorziata di altro concorrente.</w:t>
      </w:r>
    </w:p>
    <w:sectPr w:rsidR="00D1044E" w:rsidRPr="00076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7B"/>
    <w:rsid w:val="0005017B"/>
    <w:rsid w:val="00074F73"/>
    <w:rsid w:val="005174C6"/>
    <w:rsid w:val="00642B7B"/>
    <w:rsid w:val="00A15AE2"/>
    <w:rsid w:val="00C77062"/>
    <w:rsid w:val="00D1044E"/>
    <w:rsid w:val="00EF5495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9E0"/>
  <w15:chartTrackingRefBased/>
  <w15:docId w15:val="{A8EB689C-4D00-49A6-8283-FC9E020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44E"/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qFormat/>
    <w:rsid w:val="00D1044E"/>
    <w:pPr>
      <w:tabs>
        <w:tab w:val="num" w:pos="0"/>
      </w:tabs>
      <w:spacing w:before="80" w:after="40" w:line="240" w:lineRule="auto"/>
      <w:ind w:left="60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044E"/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1044E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D1044E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1044E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2020-11-12T11:12:00Z</dcterms:created>
  <dcterms:modified xsi:type="dcterms:W3CDTF">2020-12-17T08:28:00Z</dcterms:modified>
</cp:coreProperties>
</file>