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BB79" w14:textId="77777777" w:rsidR="0026660C" w:rsidRDefault="0026660C" w:rsidP="0026660C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>
        <w:rPr>
          <w:rFonts w:ascii="Tahoma" w:eastAsia="Arial Unicode MS" w:hAnsi="Tahoma" w:cs="Tahoma"/>
          <w:bCs/>
          <w:kern w:val="2"/>
          <w:sz w:val="20"/>
          <w:szCs w:val="20"/>
        </w:rPr>
        <w:t>ALLEGATO 4)</w:t>
      </w:r>
    </w:p>
    <w:p w14:paraId="0B610EC4" w14:textId="77777777" w:rsidR="0026660C" w:rsidRDefault="0026660C" w:rsidP="0026660C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258027B5" w14:textId="77777777" w:rsidR="0026660C" w:rsidRDefault="0026660C" w:rsidP="0026660C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MODULO PER L’ATTESTAZIONE DEL PAGAMENTO DELL’IMPOSTA DI BOLLO CON CONTRASSEGNO TELEMATICO</w:t>
      </w:r>
    </w:p>
    <w:p w14:paraId="40800E90" w14:textId="77777777" w:rsidR="0026660C" w:rsidRDefault="0026660C" w:rsidP="0026660C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0BBB92EA" w14:textId="77777777" w:rsidR="0026660C" w:rsidRDefault="0026660C" w:rsidP="002666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35FFE45D" w14:textId="77777777" w:rsidR="0026660C" w:rsidRDefault="0026660C" w:rsidP="0026660C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14:paraId="34E896F5" w14:textId="77777777" w:rsidR="0026660C" w:rsidRDefault="0026660C" w:rsidP="0026660C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59F4004E" w14:textId="77777777" w:rsidR="0026660C" w:rsidRDefault="0026660C" w:rsidP="0026660C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>
        <w:rPr>
          <w:rFonts w:ascii="Tahoma" w:eastAsia="Times New Roman" w:hAnsi="Tahoma" w:cs="Tahoma"/>
          <w:sz w:val="20"/>
          <w:szCs w:val="18"/>
        </w:rPr>
        <w:t>29121 Piacenza (PC)</w:t>
      </w:r>
    </w:p>
    <w:p w14:paraId="00BC9F3C" w14:textId="77777777" w:rsidR="0026660C" w:rsidRDefault="0026660C" w:rsidP="0026660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5F356DAD" w14:textId="4DDCA0C8" w:rsidR="0026660C" w:rsidRDefault="0026660C" w:rsidP="0026660C">
      <w:pPr>
        <w:tabs>
          <w:tab w:val="left" w:pos="0"/>
        </w:tabs>
        <w:spacing w:after="72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</w:rPr>
        <w:t>OGGETTO:</w:t>
      </w:r>
      <w:r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A45BF7">
        <w:rPr>
          <w:rFonts w:ascii="Tahoma" w:eastAsia="Tahoma" w:hAnsi="Tahoma" w:cs="Tahoma"/>
          <w:b/>
          <w:noProof/>
          <w:sz w:val="20"/>
          <w:szCs w:val="20"/>
          <w:lang w:eastAsia="it-IT"/>
        </w:rPr>
        <w:t xml:space="preserve">PROCEDURA APERTA PER L’AFFIDAMENTO DEI LAVORI DI CUI AL PROGETTO DENOMINATO </w:t>
      </w:r>
      <w:r w:rsidR="00642FC3">
        <w:rPr>
          <w:rFonts w:ascii="Tahoma" w:eastAsia="Tahoma" w:hAnsi="Tahoma" w:cs="Tahoma"/>
          <w:b/>
          <w:noProof/>
          <w:sz w:val="20"/>
          <w:szCs w:val="20"/>
          <w:lang w:eastAsia="it-IT"/>
        </w:rPr>
        <w:t>“</w:t>
      </w:r>
      <w:r w:rsidR="00642FC3" w:rsidRPr="00B67F94">
        <w:rPr>
          <w:rFonts w:ascii="Tahoma" w:eastAsiaTheme="minorHAnsi" w:hAnsi="Tahoma" w:cs="Tahoma"/>
          <w:b/>
          <w:bCs/>
          <w:sz w:val="20"/>
          <w:szCs w:val="20"/>
        </w:rPr>
        <w:t xml:space="preserve">EDIFICIO SCOLASTICO PROVINCIALE DI BORGONOVO VAL TIDONE. INTERVENTI PER IL MIGLIORAMENTO DELLE PRESTAZIONI ENERGETICHE. CUP D49J21014500003, CIG </w:t>
      </w:r>
      <w:r w:rsidR="007C44CC" w:rsidRPr="007C44CC">
        <w:rPr>
          <w:rFonts w:ascii="Tahoma" w:eastAsiaTheme="minorHAnsi" w:hAnsi="Tahoma" w:cs="Tahoma"/>
          <w:b/>
          <w:bCs/>
          <w:sz w:val="20"/>
          <w:szCs w:val="20"/>
        </w:rPr>
        <w:t>93057281AE</w:t>
      </w:r>
      <w:r w:rsidR="00642FC3" w:rsidRPr="00B67F94">
        <w:rPr>
          <w:rFonts w:ascii="Tahoma" w:eastAsiaTheme="minorHAnsi" w:hAnsi="Tahoma" w:cs="Tahoma"/>
          <w:b/>
          <w:bCs/>
          <w:sz w:val="20"/>
          <w:szCs w:val="20"/>
        </w:rPr>
        <w:t>”</w:t>
      </w:r>
      <w:r w:rsidR="00642FC3">
        <w:rPr>
          <w:rFonts w:ascii="Tahoma" w:eastAsiaTheme="minorHAnsi" w:hAnsi="Tahoma" w:cs="Tahoma"/>
          <w:b/>
          <w:bCs/>
          <w:sz w:val="20"/>
          <w:szCs w:val="20"/>
        </w:rPr>
        <w:t>.</w:t>
      </w:r>
    </w:p>
    <w:p w14:paraId="1FBD7E7C" w14:textId="77777777" w:rsidR="0026660C" w:rsidRDefault="0026660C" w:rsidP="0026660C">
      <w:pPr>
        <w:tabs>
          <w:tab w:val="left" w:pos="0"/>
        </w:tabs>
        <w:spacing w:after="720"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43AA2AEC" w14:textId="77777777" w:rsidR="0026660C" w:rsidRDefault="0026660C" w:rsidP="0026660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723D6B56" w14:textId="77777777" w:rsidR="0026660C" w:rsidRDefault="0026660C" w:rsidP="0026660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p w14:paraId="394BA6A6" w14:textId="77777777" w:rsidR="0026660C" w:rsidRDefault="0026660C" w:rsidP="0026660C">
      <w:pPr>
        <w:tabs>
          <w:tab w:val="left" w:pos="0"/>
        </w:tabs>
        <w:spacing w:after="48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26660C" w14:paraId="78EEDC99" w14:textId="77777777" w:rsidTr="0026660C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644F111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OLE_LINK1"/>
            <w:bookmarkStart w:id="1" w:name="OLE_LINK2"/>
            <w:bookmarkStart w:id="2" w:name="_Hlk254170315"/>
            <w:bookmarkEnd w:id="0"/>
            <w:bookmarkEnd w:id="1"/>
            <w:bookmarkEnd w:id="2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3DE0ECF2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60C" w14:paraId="6F2F1BAF" w14:textId="77777777" w:rsidTr="0026660C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E91CDDE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A93BA41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05D2C26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1739429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A07A103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1B8F22A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60C" w14:paraId="68F849FF" w14:textId="77777777" w:rsidTr="0026660C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D45EE06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7EC95A48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0D9970F9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28FBAD3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FF1D98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C1F5477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60C" w14:paraId="2BFA2900" w14:textId="77777777" w:rsidTr="0026660C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83BA3A4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301828D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60C" w14:paraId="14B65445" w14:textId="77777777" w:rsidTr="0026660C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703AD4F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31C6E0B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60C" w14:paraId="30D64469" w14:textId="77777777" w:rsidTr="0026660C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1CB9E5A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B86C0E1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BA25DF1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0EFAB71A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34F1E09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D4024F2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60C" w14:paraId="43E8534B" w14:textId="77777777" w:rsidTr="0026660C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70B4A96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7739192E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487FEDB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0490F38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DD9B442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3E50472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60C" w14:paraId="1E7BE91C" w14:textId="77777777" w:rsidTr="0026660C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2D041D5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A7A5D33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35638AE" w14:textId="77777777" w:rsidR="0026660C" w:rsidRDefault="0026660C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DC94C2B" w14:textId="77777777" w:rsidR="0026660C" w:rsidRDefault="0026660C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12AAA8B2" w14:textId="77777777" w:rsidR="0026660C" w:rsidRDefault="0026660C" w:rsidP="0026660C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3816801E" w14:textId="77777777" w:rsidR="0026660C" w:rsidRDefault="0026660C" w:rsidP="0026660C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523DD55D" w14:textId="77777777" w:rsidR="0026660C" w:rsidRDefault="0026660C" w:rsidP="0026660C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lastRenderedPageBreak/>
        <w:t>DICHIARA</w:t>
      </w:r>
    </w:p>
    <w:p w14:paraId="292F4227" w14:textId="77777777" w:rsidR="0026660C" w:rsidRDefault="0026660C" w:rsidP="0026660C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ai sensi del D.P.R. 28/12/2000 N. 445, consapevole delle conseguenze penali in caso di dichiarazioni mendaci</w:t>
      </w:r>
    </w:p>
    <w:p w14:paraId="1509A531" w14:textId="77777777" w:rsidR="0026660C" w:rsidRDefault="0026660C" w:rsidP="0026660C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 che non ci si avverrà per altre istanze o documenti.</w:t>
      </w:r>
    </w:p>
    <w:p w14:paraId="2E13062B" w14:textId="77777777" w:rsidR="0026660C" w:rsidRDefault="0026660C" w:rsidP="0026660C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2AE07065" w14:textId="77777777" w:rsidR="0026660C" w:rsidRDefault="0026660C" w:rsidP="0026660C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7F44A52F" w14:textId="77777777" w:rsidR="0026660C" w:rsidRDefault="0026660C" w:rsidP="0026660C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0781FBC1" w14:textId="77777777" w:rsidR="0026660C" w:rsidRDefault="0026660C" w:rsidP="0026660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Luogo e data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Firma digitale</w:t>
      </w:r>
    </w:p>
    <w:p w14:paraId="20A3E25F" w14:textId="77777777" w:rsidR="0026660C" w:rsidRDefault="0026660C" w:rsidP="0026660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</w:t>
      </w:r>
    </w:p>
    <w:p w14:paraId="4B36C112" w14:textId="77777777" w:rsidR="00AA4461" w:rsidRDefault="00AA4461"/>
    <w:sectPr w:rsidR="00AA44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0C"/>
    <w:rsid w:val="0026660C"/>
    <w:rsid w:val="00642FC3"/>
    <w:rsid w:val="007C44CC"/>
    <w:rsid w:val="00A45BF7"/>
    <w:rsid w:val="00AA4461"/>
    <w:rsid w:val="00C3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F2B8"/>
  <w15:chartTrackingRefBased/>
  <w15:docId w15:val="{A9C1E678-6197-4270-99D1-630CCAFE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660C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Burgazzi, Ramona</cp:lastModifiedBy>
  <cp:revision>5</cp:revision>
  <dcterms:created xsi:type="dcterms:W3CDTF">2022-04-01T07:34:00Z</dcterms:created>
  <dcterms:modified xsi:type="dcterms:W3CDTF">2022-07-01T08:22:00Z</dcterms:modified>
</cp:coreProperties>
</file>