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8F5A" w14:textId="77777777" w:rsidR="000F72CD" w:rsidRDefault="000F72CD" w:rsidP="000F72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55C32B30" w14:textId="77777777" w:rsidR="000F72CD" w:rsidRDefault="000F72CD" w:rsidP="000F72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3B5CB2D2" w14:textId="77777777" w:rsidR="000F72CD" w:rsidRDefault="000F72CD" w:rsidP="000F72CD">
      <w:pPr>
        <w:spacing w:after="0" w:line="240" w:lineRule="auto"/>
        <w:jc w:val="center"/>
        <w:rPr>
          <w:rFonts w:ascii="Tahoma" w:eastAsia="Times New Roman" w:hAnsi="Tahoma" w:cs="Tahoma"/>
          <w:sz w:val="18"/>
          <w:szCs w:val="18"/>
        </w:rPr>
      </w:pPr>
    </w:p>
    <w:p w14:paraId="6E44E8B8" w14:textId="77777777" w:rsidR="000F72CD" w:rsidRDefault="000F72CD" w:rsidP="000F72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64A0D127" w14:textId="77777777" w:rsidR="000F72CD" w:rsidRDefault="000F72CD" w:rsidP="000F72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0884BE2E" w14:textId="77777777" w:rsidR="000F72CD" w:rsidRDefault="000F72CD" w:rsidP="000F72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6780AB99" w14:textId="77777777" w:rsidR="000F72CD" w:rsidRDefault="000F72CD" w:rsidP="000F72CD">
      <w:pPr>
        <w:spacing w:after="0" w:line="240" w:lineRule="auto"/>
        <w:jc w:val="both"/>
        <w:rPr>
          <w:rFonts w:ascii="Tahoma" w:eastAsia="Times New Roman" w:hAnsi="Tahoma" w:cs="Tahoma"/>
          <w:sz w:val="18"/>
          <w:szCs w:val="18"/>
        </w:rPr>
      </w:pPr>
    </w:p>
    <w:p w14:paraId="4E43F1F6" w14:textId="71F663CF" w:rsidR="000F72CD" w:rsidRPr="0034589E" w:rsidRDefault="000F72CD" w:rsidP="000F72CD">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DB64C9" w:rsidRPr="00DB64C9">
        <w:rPr>
          <w:rFonts w:ascii="Tahoma" w:eastAsia="Times New Roman" w:hAnsi="Tahoma" w:cs="Tahoma"/>
          <w:b/>
          <w:bCs/>
          <w:sz w:val="20"/>
          <w:szCs w:val="20"/>
          <w:lang w:val="de-DE" w:eastAsia="it-IT" w:bidi="it-IT"/>
        </w:rPr>
        <w:t>PROCEDURA APERTA PER L’AFFIDAMENTO DEI LAVORI DI CUI AL PROGETTO DENOMINATO “ STRADA PROVINCIALE N. 586R DI VAL D'AVETO. LAVORI DI CONSOLIDAMENTO E RIPRESA DELLA PAVIMENTAZIONE BITUMINOSA IN TRATTI VARI. CUP: D67H20001970001 [COD. INTERVENTO 751 - COD. MIMS 00328.21.PC]. – CIG:</w:t>
      </w:r>
      <w:r w:rsidR="007727BA">
        <w:rPr>
          <w:rFonts w:ascii="Tahoma" w:eastAsia="Times New Roman" w:hAnsi="Tahoma" w:cs="Tahoma"/>
          <w:b/>
          <w:bCs/>
          <w:sz w:val="20"/>
          <w:szCs w:val="20"/>
          <w:lang w:val="de-DE" w:eastAsia="it-IT" w:bidi="it-IT"/>
        </w:rPr>
        <w:t xml:space="preserve"> </w:t>
      </w:r>
      <w:r w:rsidR="007727BA" w:rsidRPr="007727BA">
        <w:rPr>
          <w:rFonts w:ascii="Tahoma" w:eastAsia="Times New Roman" w:hAnsi="Tahoma" w:cs="Tahoma"/>
          <w:b/>
          <w:bCs/>
          <w:sz w:val="20"/>
          <w:szCs w:val="20"/>
          <w:lang w:val="de-DE" w:eastAsia="it-IT" w:bidi="it-IT"/>
        </w:rPr>
        <w:t>91244305D5</w:t>
      </w:r>
      <w:r w:rsidRPr="003B5AE5">
        <w:rPr>
          <w:rFonts w:ascii="Tahoma" w:eastAsia="Times New Roman" w:hAnsi="Tahoma" w:cs="Tahoma"/>
          <w:b/>
          <w:bCs/>
          <w:sz w:val="20"/>
          <w:szCs w:val="20"/>
          <w:lang w:eastAsia="it-IT" w:bidi="it-IT"/>
        </w:rPr>
        <w:t>.</w:t>
      </w:r>
    </w:p>
    <w:p w14:paraId="1FA63AFE" w14:textId="77777777" w:rsidR="000F72CD" w:rsidRDefault="000F72CD" w:rsidP="000F72CD">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0F72CD" w14:paraId="77BA6FB1" w14:textId="77777777" w:rsidTr="00092C88">
        <w:tc>
          <w:tcPr>
            <w:tcW w:w="1320" w:type="dxa"/>
            <w:gridSpan w:val="2"/>
            <w:tcBorders>
              <w:top w:val="double" w:sz="2" w:space="0" w:color="C0C0C0"/>
              <w:left w:val="double" w:sz="2" w:space="0" w:color="C0C0C0"/>
              <w:bottom w:val="double" w:sz="2" w:space="0" w:color="C0C0C0"/>
              <w:right w:val="nil"/>
            </w:tcBorders>
            <w:hideMark/>
          </w:tcPr>
          <w:p w14:paraId="4731E6D5" w14:textId="77777777" w:rsidR="000F72CD" w:rsidRDefault="000F72CD" w:rsidP="00092C88">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60715AEF"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75FCFD2" w14:textId="77777777" w:rsidTr="00092C88">
        <w:tc>
          <w:tcPr>
            <w:tcW w:w="709" w:type="dxa"/>
            <w:tcBorders>
              <w:top w:val="double" w:sz="2" w:space="0" w:color="C0C0C0"/>
              <w:left w:val="double" w:sz="2" w:space="0" w:color="C0C0C0"/>
              <w:bottom w:val="double" w:sz="2" w:space="0" w:color="C0C0C0"/>
              <w:right w:val="nil"/>
            </w:tcBorders>
            <w:hideMark/>
          </w:tcPr>
          <w:p w14:paraId="465BD69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C43E094"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630B6E6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48980B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0BF2F8A0"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0338DC1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A235946" w14:textId="77777777" w:rsidTr="00092C88">
        <w:tc>
          <w:tcPr>
            <w:tcW w:w="1320" w:type="dxa"/>
            <w:gridSpan w:val="2"/>
            <w:tcBorders>
              <w:top w:val="double" w:sz="2" w:space="0" w:color="C0C0C0"/>
              <w:left w:val="double" w:sz="2" w:space="0" w:color="C0C0C0"/>
              <w:bottom w:val="double" w:sz="2" w:space="0" w:color="C0C0C0"/>
              <w:right w:val="nil"/>
            </w:tcBorders>
            <w:hideMark/>
          </w:tcPr>
          <w:p w14:paraId="71B47BFD"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34057B7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515D727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08FE40D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1D093AC4"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620247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831BCA5" w14:textId="77777777" w:rsidTr="00092C88">
        <w:tc>
          <w:tcPr>
            <w:tcW w:w="1320" w:type="dxa"/>
            <w:gridSpan w:val="2"/>
            <w:tcBorders>
              <w:top w:val="double" w:sz="2" w:space="0" w:color="C0C0C0"/>
              <w:left w:val="double" w:sz="2" w:space="0" w:color="C0C0C0"/>
              <w:bottom w:val="double" w:sz="2" w:space="0" w:color="C0C0C0"/>
              <w:right w:val="nil"/>
            </w:tcBorders>
            <w:hideMark/>
          </w:tcPr>
          <w:p w14:paraId="592491D1"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6AFAF263"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9B5DAEA" w14:textId="77777777" w:rsidTr="00092C88">
        <w:tc>
          <w:tcPr>
            <w:tcW w:w="1320" w:type="dxa"/>
            <w:gridSpan w:val="2"/>
            <w:tcBorders>
              <w:top w:val="double" w:sz="2" w:space="0" w:color="C0C0C0"/>
              <w:left w:val="double" w:sz="2" w:space="0" w:color="C0C0C0"/>
              <w:bottom w:val="double" w:sz="2" w:space="0" w:color="C0C0C0"/>
              <w:right w:val="nil"/>
            </w:tcBorders>
            <w:hideMark/>
          </w:tcPr>
          <w:p w14:paraId="671EE95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27EBBCC7"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4D2F7904" w14:textId="77777777" w:rsidTr="00092C88">
        <w:trPr>
          <w:trHeight w:val="419"/>
        </w:trPr>
        <w:tc>
          <w:tcPr>
            <w:tcW w:w="1710" w:type="dxa"/>
            <w:gridSpan w:val="4"/>
            <w:tcBorders>
              <w:top w:val="double" w:sz="2" w:space="0" w:color="C0C0C0"/>
              <w:left w:val="double" w:sz="2" w:space="0" w:color="C0C0C0"/>
              <w:bottom w:val="double" w:sz="2" w:space="0" w:color="C0C0C0"/>
              <w:right w:val="nil"/>
            </w:tcBorders>
            <w:hideMark/>
          </w:tcPr>
          <w:p w14:paraId="709BF47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9FE28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6597543"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0F4566C"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8A420D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B8D778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64165B3A" w14:textId="77777777" w:rsidTr="00092C88">
        <w:tc>
          <w:tcPr>
            <w:tcW w:w="1815" w:type="dxa"/>
            <w:gridSpan w:val="5"/>
            <w:tcBorders>
              <w:top w:val="double" w:sz="2" w:space="0" w:color="C0C0C0"/>
              <w:left w:val="double" w:sz="2" w:space="0" w:color="C0C0C0"/>
              <w:bottom w:val="double" w:sz="2" w:space="0" w:color="C0C0C0"/>
              <w:right w:val="nil"/>
            </w:tcBorders>
            <w:hideMark/>
          </w:tcPr>
          <w:p w14:paraId="31427BC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5E93354B"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50705A5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14651CA"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1BC5CD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2438A1D"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548F5DA3" w14:textId="77777777" w:rsidTr="00092C88">
        <w:trPr>
          <w:trHeight w:val="390"/>
        </w:trPr>
        <w:tc>
          <w:tcPr>
            <w:tcW w:w="1425" w:type="dxa"/>
            <w:gridSpan w:val="3"/>
            <w:tcBorders>
              <w:top w:val="double" w:sz="2" w:space="0" w:color="C0C0C0"/>
              <w:left w:val="double" w:sz="2" w:space="0" w:color="C0C0C0"/>
              <w:bottom w:val="double" w:sz="2" w:space="0" w:color="C0C0C0"/>
              <w:right w:val="nil"/>
            </w:tcBorders>
            <w:hideMark/>
          </w:tcPr>
          <w:p w14:paraId="48B6A5B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22000CFD"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6FEFF87"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2F9DD20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bl>
    <w:p w14:paraId="1B08232A" w14:textId="77777777" w:rsidR="000F72CD" w:rsidRDefault="000F72CD" w:rsidP="000F72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2239B9C8" w14:textId="77777777" w:rsidR="000F72CD" w:rsidRDefault="000F72CD" w:rsidP="000F72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1B98F7FD" w14:textId="77777777" w:rsidR="000F72CD" w:rsidRDefault="000F72CD" w:rsidP="000F72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566E5F94"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63559338"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64FDBF1B"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759960FF" w14:textId="0B4DB3A9"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p>
    <w:p w14:paraId="182B0FF3"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70F93C0"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BA4089D"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1EEB3D0A"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1915F7B"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0108CA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493B27F0"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7D780145" w14:textId="77777777" w:rsidR="000F72CD" w:rsidRDefault="000F72CD" w:rsidP="000F72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7FD5AC9F"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434C5A01"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6325B725"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38EFFE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69F1287C" w14:textId="77777777" w:rsidR="000F72CD" w:rsidRDefault="000F72CD" w:rsidP="000F72CD">
      <w:pPr>
        <w:spacing w:after="62" w:line="240" w:lineRule="auto"/>
        <w:ind w:left="426"/>
        <w:jc w:val="center"/>
        <w:rPr>
          <w:rFonts w:ascii="Tahoma" w:eastAsia="Times New Roman" w:hAnsi="Tahoma" w:cs="Tahoma"/>
          <w:color w:val="000000"/>
          <w:sz w:val="20"/>
          <w:szCs w:val="20"/>
        </w:rPr>
      </w:pPr>
    </w:p>
    <w:p w14:paraId="63AB03FF" w14:textId="77777777" w:rsidR="000F72CD" w:rsidRDefault="000F72CD" w:rsidP="000F72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32C53D81" w14:textId="77777777" w:rsidR="000F72CD" w:rsidRDefault="000F72CD" w:rsidP="000F72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3D55EF8" w14:textId="77777777" w:rsidR="000F72CD" w:rsidRDefault="000F72CD" w:rsidP="000F72CD">
      <w:pPr>
        <w:spacing w:after="0" w:line="240" w:lineRule="auto"/>
        <w:jc w:val="center"/>
        <w:rPr>
          <w:rFonts w:ascii="Tahoma" w:eastAsia="Times New Roman" w:hAnsi="Tahoma" w:cs="Tahoma"/>
          <w:bCs/>
          <w:sz w:val="20"/>
          <w:szCs w:val="20"/>
        </w:rPr>
      </w:pPr>
    </w:p>
    <w:p w14:paraId="3BA93985" w14:textId="77777777" w:rsidR="000F72CD" w:rsidRDefault="000F72CD" w:rsidP="000F72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66106C98"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1F22F5C9"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1B3BEF72"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55DB091"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64BA7CE" w14:textId="77777777" w:rsidR="000F72CD" w:rsidRDefault="000F72CD" w:rsidP="000F72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2F7170B7" w14:textId="77777777" w:rsidR="000F72CD" w:rsidRDefault="000F72CD" w:rsidP="000F72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2DFDDF05" w14:textId="77777777" w:rsidR="000F72CD" w:rsidRPr="00C123D2"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di a</w:t>
      </w:r>
      <w:r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7F6181AD"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AB8D942"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0073AC4C"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70A581A0"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186AC2CD"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2BFF23C" w14:textId="77777777" w:rsidR="000F72CD" w:rsidRDefault="000F72CD" w:rsidP="000F72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28BCD7BE"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6FAD55BC" w14:textId="77777777" w:rsidR="000F72CD" w:rsidRPr="0000383F" w:rsidRDefault="000F72CD" w:rsidP="000F72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14:paraId="67BEF299"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236DC79A" w14:textId="77777777" w:rsidR="000F72CD" w:rsidRDefault="000F72CD" w:rsidP="000F72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58F27A0" w14:textId="77777777" w:rsidR="000F72CD" w:rsidRDefault="000F72CD" w:rsidP="000F72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1FF0064F" w14:textId="77777777" w:rsidR="000F72CD" w:rsidRPr="004D1734"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562ECEBA"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14:paraId="5CBDA117" w14:textId="77777777" w:rsidR="000F72CD" w:rsidRPr="00D05C91"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71D9E24B"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ECB4983"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67D00094"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31B30D60"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3D14ED06" w14:textId="77777777" w:rsidR="000F72CD" w:rsidRPr="0048429A"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6D5CE27" w14:textId="77777777" w:rsidR="000F72CD" w:rsidRPr="00C25C3B" w:rsidRDefault="000F72CD" w:rsidP="000F72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3352993E" w14:textId="77777777" w:rsidR="000F72CD" w:rsidRDefault="000F72CD" w:rsidP="000F72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02CDA8A8" w14:textId="77777777" w:rsidR="000F72CD" w:rsidRDefault="000F72CD" w:rsidP="000F72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CBF34C" w14:textId="77777777" w:rsidR="000F72CD" w:rsidRDefault="000F72CD" w:rsidP="000F72CD">
      <w:pPr>
        <w:numPr>
          <w:ilvl w:val="0"/>
          <w:numId w:val="3"/>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79418246" w14:textId="77777777" w:rsidR="000F72CD" w:rsidRDefault="000F72CD" w:rsidP="000F72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612FBC33" w14:textId="77777777" w:rsidR="000F72CD" w:rsidRDefault="000F72CD" w:rsidP="000F72CD">
      <w:pPr>
        <w:numPr>
          <w:ilvl w:val="0"/>
          <w:numId w:val="3"/>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7F53EBA2" w14:textId="77777777" w:rsidR="000F72CD" w:rsidRPr="00803D67" w:rsidRDefault="000F72CD" w:rsidP="000F72CD">
      <w:pPr>
        <w:numPr>
          <w:ilvl w:val="0"/>
          <w:numId w:val="3"/>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1839066" w14:textId="77777777" w:rsidR="000F72CD" w:rsidRPr="0000383F" w:rsidRDefault="000F72CD" w:rsidP="000F72CD">
      <w:pPr>
        <w:numPr>
          <w:ilvl w:val="0"/>
          <w:numId w:val="3"/>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Pr>
          <w:rFonts w:ascii="Tahoma" w:hAnsi="Tahoma" w:cs="Tahoma"/>
          <w:sz w:val="20"/>
          <w:szCs w:val="20"/>
          <w:lang w:bidi="it-IT"/>
        </w:rPr>
        <w:t>__________________________</w:t>
      </w:r>
      <w:r w:rsidRPr="0000383F">
        <w:rPr>
          <w:rFonts w:ascii="Tahoma" w:hAnsi="Tahoma" w:cs="Tahoma"/>
          <w:sz w:val="20"/>
          <w:szCs w:val="20"/>
          <w:lang w:bidi="it-IT"/>
        </w:rPr>
        <w:t xml:space="preserve">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3F477E48" w14:textId="77777777" w:rsidR="000F72CD" w:rsidRDefault="000F72CD" w:rsidP="000F72CD">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34C47935"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706AB30E" w14:textId="77777777" w:rsidR="000F72CD" w:rsidRDefault="000F72CD" w:rsidP="000F72CD"/>
    <w:p w14:paraId="77CD0B03" w14:textId="77777777" w:rsidR="00E27834" w:rsidRDefault="00E27834"/>
    <w:sectPr w:rsidR="00E278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EA"/>
    <w:rsid w:val="000F72CD"/>
    <w:rsid w:val="001E711C"/>
    <w:rsid w:val="002C11EA"/>
    <w:rsid w:val="007727BA"/>
    <w:rsid w:val="00DB64C9"/>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62BC"/>
  <w15:chartTrackingRefBased/>
  <w15:docId w15:val="{6D34B6B8-CB28-46CE-9F4C-D4D84F8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72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1898</Words>
  <Characters>10819</Characters>
  <Application>Microsoft Office Word</Application>
  <DocSecurity>0</DocSecurity>
  <Lines>90</Lines>
  <Paragraphs>25</Paragraphs>
  <ScaleCrop>false</ScaleCrop>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5</cp:revision>
  <dcterms:created xsi:type="dcterms:W3CDTF">2022-02-11T13:50:00Z</dcterms:created>
  <dcterms:modified xsi:type="dcterms:W3CDTF">2022-03-04T10:43:00Z</dcterms:modified>
</cp:coreProperties>
</file>